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C059" w14:textId="513E0B84" w:rsidR="00334F16" w:rsidRPr="00F60E0F" w:rsidRDefault="008219FA">
      <w:pPr>
        <w:jc w:val="center"/>
        <w:rPr>
          <w:rFonts w:asciiTheme="majorHAnsi" w:hAnsiTheme="majorHAnsi"/>
          <w:b/>
          <w:sz w:val="36"/>
          <w:szCs w:val="36"/>
          <w:lang w:val="en-US"/>
        </w:rPr>
      </w:pPr>
      <w:r>
        <w:rPr>
          <w:noProof/>
        </w:rPr>
        <w:drawing>
          <wp:inline distT="0" distB="0" distL="0" distR="0" wp14:anchorId="6423A644" wp14:editId="46AE734B">
            <wp:extent cx="4572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457200" cy="457200"/>
                    </a:xfrm>
                    <a:prstGeom prst="rect">
                      <a:avLst/>
                    </a:prstGeom>
                  </pic:spPr>
                </pic:pic>
              </a:graphicData>
            </a:graphic>
          </wp:inline>
        </w:drawing>
      </w:r>
      <w:r w:rsidRPr="00F60E0F">
        <w:rPr>
          <w:rFonts w:asciiTheme="majorHAnsi" w:hAnsiTheme="majorHAnsi"/>
          <w:b/>
          <w:sz w:val="36"/>
          <w:szCs w:val="36"/>
          <w:lang w:val="en-US"/>
        </w:rPr>
        <w:t xml:space="preserve"> </w:t>
      </w:r>
      <w:r w:rsidRPr="004D7D94">
        <w:rPr>
          <w:rFonts w:asciiTheme="majorHAnsi" w:hAnsiTheme="majorHAnsi"/>
          <w:b/>
          <w:sz w:val="28"/>
          <w:szCs w:val="28"/>
          <w:lang w:val="en-US"/>
        </w:rPr>
        <w:t>Academy 20</w:t>
      </w:r>
      <w:r w:rsidR="00D92819">
        <w:rPr>
          <w:rFonts w:asciiTheme="majorHAnsi" w:hAnsiTheme="majorHAnsi"/>
          <w:b/>
          <w:sz w:val="28"/>
          <w:szCs w:val="28"/>
          <w:lang w:val="en-US"/>
        </w:rPr>
        <w:t>22</w:t>
      </w:r>
      <w:r w:rsidRPr="004D7D94">
        <w:rPr>
          <w:rFonts w:asciiTheme="majorHAnsi" w:hAnsiTheme="majorHAnsi"/>
          <w:b/>
          <w:sz w:val="28"/>
          <w:szCs w:val="28"/>
          <w:lang w:val="en-US"/>
        </w:rPr>
        <w:t>/</w:t>
      </w:r>
      <w:r w:rsidR="00D92819">
        <w:rPr>
          <w:rFonts w:asciiTheme="majorHAnsi" w:hAnsiTheme="majorHAnsi"/>
          <w:b/>
          <w:sz w:val="28"/>
          <w:szCs w:val="28"/>
          <w:lang w:val="en-US"/>
        </w:rPr>
        <w:t>23</w:t>
      </w:r>
    </w:p>
    <w:p w14:paraId="1531E010" w14:textId="77777777" w:rsidR="00334F16" w:rsidRPr="00F60E0F" w:rsidRDefault="00334F16">
      <w:pPr>
        <w:jc w:val="center"/>
        <w:rPr>
          <w:rFonts w:asciiTheme="majorHAnsi" w:hAnsiTheme="majorHAnsi"/>
          <w:b/>
          <w:lang w:val="en-US"/>
        </w:rPr>
      </w:pPr>
    </w:p>
    <w:p w14:paraId="356D9576" w14:textId="77777777" w:rsidR="00334F16" w:rsidRPr="004D7D94" w:rsidRDefault="008219FA">
      <w:pPr>
        <w:jc w:val="center"/>
        <w:rPr>
          <w:sz w:val="28"/>
          <w:szCs w:val="28"/>
          <w:lang w:val="en-US"/>
        </w:rPr>
      </w:pPr>
      <w:r w:rsidRPr="004D7D94">
        <w:rPr>
          <w:rFonts w:asciiTheme="majorHAnsi" w:hAnsiTheme="majorHAnsi"/>
          <w:b/>
          <w:sz w:val="28"/>
          <w:szCs w:val="28"/>
          <w:lang w:val="en-US"/>
        </w:rPr>
        <w:t>Call for applications</w:t>
      </w:r>
    </w:p>
    <w:p w14:paraId="480BACEE" w14:textId="77777777" w:rsidR="00334F16" w:rsidRPr="00244658" w:rsidRDefault="00334F16">
      <w:pPr>
        <w:jc w:val="center"/>
        <w:rPr>
          <w:rFonts w:asciiTheme="majorHAnsi" w:hAnsiTheme="majorHAnsi" w:cstheme="majorHAnsi"/>
          <w:b/>
          <w:lang w:val="en-US"/>
        </w:rPr>
      </w:pPr>
    </w:p>
    <w:p w14:paraId="02F5F0DE" w14:textId="764BB172" w:rsidR="00334F16" w:rsidRPr="00244658" w:rsidRDefault="008219FA">
      <w:pPr>
        <w:jc w:val="both"/>
        <w:rPr>
          <w:rFonts w:asciiTheme="majorHAnsi" w:hAnsiTheme="majorHAnsi" w:cstheme="majorHAnsi"/>
          <w:lang w:val="en-US"/>
        </w:rPr>
      </w:pPr>
      <w:r w:rsidRPr="00244658">
        <w:rPr>
          <w:rFonts w:asciiTheme="majorHAnsi" w:hAnsiTheme="majorHAnsi" w:cstheme="majorHAnsi"/>
          <w:lang w:val="en-US"/>
        </w:rPr>
        <w:t xml:space="preserve">For over </w:t>
      </w:r>
      <w:r w:rsidR="005E4C66">
        <w:rPr>
          <w:rFonts w:asciiTheme="majorHAnsi" w:hAnsiTheme="majorHAnsi" w:cstheme="majorHAnsi"/>
          <w:lang w:val="en-US"/>
        </w:rPr>
        <w:t>41</w:t>
      </w:r>
      <w:r w:rsidRPr="00244658">
        <w:rPr>
          <w:rFonts w:asciiTheme="majorHAnsi" w:hAnsiTheme="majorHAnsi" w:cstheme="majorHAnsi"/>
          <w:lang w:val="en-US"/>
        </w:rPr>
        <w:t xml:space="preserve"> years, </w:t>
      </w:r>
      <w:r w:rsidRPr="00244658">
        <w:rPr>
          <w:rFonts w:asciiTheme="majorHAnsi" w:hAnsiTheme="majorHAnsi" w:cstheme="majorHAnsi"/>
          <w:b/>
          <w:bCs/>
          <w:lang w:val="en-US"/>
        </w:rPr>
        <w:t xml:space="preserve">Orchestra da Camera di </w:t>
      </w:r>
      <w:proofErr w:type="spellStart"/>
      <w:r w:rsidRPr="00244658">
        <w:rPr>
          <w:rFonts w:asciiTheme="majorHAnsi" w:hAnsiTheme="majorHAnsi" w:cstheme="majorHAnsi"/>
          <w:b/>
          <w:bCs/>
          <w:lang w:val="en-US"/>
        </w:rPr>
        <w:t>Mantova</w:t>
      </w:r>
      <w:proofErr w:type="spellEnd"/>
      <w:r w:rsidRPr="00244658">
        <w:rPr>
          <w:rFonts w:asciiTheme="majorHAnsi" w:hAnsiTheme="majorHAnsi" w:cstheme="majorHAnsi"/>
          <w:lang w:val="en-US"/>
        </w:rPr>
        <w:t xml:space="preserve"> has distinguished itself for the scrupulous and “handmade” practicing, which is at the basis of each of its productions. “Orchestra”, in Mantua, is a synonym for </w:t>
      </w:r>
      <w:r w:rsidRPr="00244658">
        <w:rPr>
          <w:rFonts w:asciiTheme="majorHAnsi" w:hAnsiTheme="majorHAnsi" w:cstheme="majorHAnsi"/>
          <w:b/>
          <w:bCs/>
          <w:lang w:val="en-US"/>
        </w:rPr>
        <w:t>expanded chamber ensemble</w:t>
      </w:r>
      <w:r w:rsidRPr="00244658">
        <w:rPr>
          <w:rFonts w:asciiTheme="majorHAnsi" w:hAnsiTheme="majorHAnsi" w:cstheme="majorHAnsi"/>
          <w:lang w:val="en-US"/>
        </w:rPr>
        <w:t xml:space="preserve">. This peculiar conception of playing music makes Orchestra da Camera di </w:t>
      </w:r>
      <w:proofErr w:type="spellStart"/>
      <w:r w:rsidRPr="00244658">
        <w:rPr>
          <w:rFonts w:asciiTheme="majorHAnsi" w:hAnsiTheme="majorHAnsi" w:cstheme="majorHAnsi"/>
          <w:lang w:val="en-US"/>
        </w:rPr>
        <w:t>Mantova</w:t>
      </w:r>
      <w:proofErr w:type="spellEnd"/>
      <w:r w:rsidRPr="00244658">
        <w:rPr>
          <w:rFonts w:asciiTheme="majorHAnsi" w:hAnsiTheme="majorHAnsi" w:cstheme="majorHAnsi"/>
          <w:lang w:val="en-US"/>
        </w:rPr>
        <w:t xml:space="preserve"> a reference point in the national and international panorama.</w:t>
      </w:r>
    </w:p>
    <w:p w14:paraId="30263649" w14:textId="77777777" w:rsidR="00334F16" w:rsidRPr="00244658" w:rsidRDefault="00334F16">
      <w:pPr>
        <w:jc w:val="both"/>
        <w:rPr>
          <w:rFonts w:asciiTheme="majorHAnsi" w:hAnsiTheme="majorHAnsi" w:cstheme="majorHAnsi"/>
          <w:lang w:val="en-US"/>
        </w:rPr>
      </w:pPr>
    </w:p>
    <w:p w14:paraId="44FD6CDB" w14:textId="1E7F4A96" w:rsidR="00334F16" w:rsidRPr="00244658" w:rsidRDefault="008219FA">
      <w:pPr>
        <w:jc w:val="both"/>
        <w:rPr>
          <w:rFonts w:asciiTheme="majorHAnsi" w:hAnsiTheme="majorHAnsi" w:cstheme="majorHAnsi"/>
          <w:lang w:val="en-US"/>
        </w:rPr>
      </w:pPr>
      <w:r w:rsidRPr="00244658">
        <w:rPr>
          <w:rFonts w:asciiTheme="majorHAnsi" w:hAnsiTheme="majorHAnsi" w:cstheme="majorHAnsi"/>
          <w:b/>
          <w:lang w:val="en-US"/>
        </w:rPr>
        <w:t>OCM Academy</w:t>
      </w:r>
      <w:r w:rsidRPr="00244658">
        <w:rPr>
          <w:rFonts w:asciiTheme="majorHAnsi" w:hAnsiTheme="majorHAnsi" w:cstheme="majorHAnsi"/>
          <w:lang w:val="en-US"/>
        </w:rPr>
        <w:t xml:space="preserve"> aims at contributing to the development of a new generation of musicians, able to express themselves and to convey to the orchestra the attitude and values characterizing the chamber music. </w:t>
      </w:r>
      <w:r w:rsidR="00190D5E">
        <w:rPr>
          <w:rFonts w:asciiTheme="majorHAnsi" w:hAnsiTheme="majorHAnsi" w:cstheme="majorHAnsi"/>
          <w:lang w:val="en-US"/>
        </w:rPr>
        <w:t>M</w:t>
      </w:r>
      <w:r w:rsidRPr="00244658">
        <w:rPr>
          <w:rFonts w:asciiTheme="majorHAnsi" w:hAnsiTheme="majorHAnsi" w:cstheme="majorHAnsi"/>
          <w:lang w:val="en-US"/>
        </w:rPr>
        <w:t xml:space="preserve">usicians under 35 years old will have the opportunity to play in Orchestra da Camera di </w:t>
      </w:r>
      <w:proofErr w:type="spellStart"/>
      <w:r w:rsidRPr="00244658">
        <w:rPr>
          <w:rFonts w:asciiTheme="majorHAnsi" w:hAnsiTheme="majorHAnsi" w:cstheme="majorHAnsi"/>
          <w:lang w:val="en-US"/>
        </w:rPr>
        <w:t>Mantova</w:t>
      </w:r>
      <w:proofErr w:type="spellEnd"/>
      <w:r w:rsidRPr="00244658">
        <w:rPr>
          <w:rFonts w:asciiTheme="majorHAnsi" w:hAnsiTheme="majorHAnsi" w:cstheme="majorHAnsi"/>
          <w:lang w:val="en-US"/>
        </w:rPr>
        <w:t xml:space="preserve"> for a whole season, close to colleagues with a wide and proved international experience: a chance to go nearer the chamber orchestra specific repertoire.</w:t>
      </w:r>
    </w:p>
    <w:p w14:paraId="4945F256" w14:textId="77777777" w:rsidR="00334F16" w:rsidRPr="00244658" w:rsidRDefault="00334F16">
      <w:pPr>
        <w:jc w:val="both"/>
        <w:rPr>
          <w:rFonts w:asciiTheme="majorHAnsi" w:hAnsiTheme="majorHAnsi" w:cstheme="majorHAnsi"/>
          <w:b/>
          <w:lang w:val="en-US"/>
        </w:rPr>
      </w:pPr>
    </w:p>
    <w:p w14:paraId="1B6EB2D9" w14:textId="77777777" w:rsidR="00334F16" w:rsidRPr="00244658" w:rsidRDefault="008219FA">
      <w:pPr>
        <w:jc w:val="center"/>
        <w:rPr>
          <w:rFonts w:asciiTheme="majorHAnsi" w:hAnsiTheme="majorHAnsi" w:cstheme="majorHAnsi"/>
        </w:rPr>
      </w:pPr>
      <w:r w:rsidRPr="00244658">
        <w:rPr>
          <w:rFonts w:asciiTheme="majorHAnsi" w:hAnsiTheme="majorHAnsi" w:cstheme="majorHAnsi"/>
          <w:b/>
        </w:rPr>
        <w:t xml:space="preserve">Art. 1 – </w:t>
      </w:r>
      <w:proofErr w:type="spellStart"/>
      <w:r w:rsidRPr="00244658">
        <w:rPr>
          <w:rFonts w:asciiTheme="majorHAnsi" w:hAnsiTheme="majorHAnsi" w:cstheme="majorHAnsi"/>
          <w:b/>
        </w:rPr>
        <w:t>Available</w:t>
      </w:r>
      <w:proofErr w:type="spellEnd"/>
      <w:r w:rsidRPr="00244658">
        <w:rPr>
          <w:rFonts w:asciiTheme="majorHAnsi" w:hAnsiTheme="majorHAnsi" w:cstheme="majorHAnsi"/>
          <w:b/>
        </w:rPr>
        <w:t xml:space="preserve"> places*</w:t>
      </w:r>
    </w:p>
    <w:p w14:paraId="00CFEE00" w14:textId="77777777" w:rsidR="00334F16" w:rsidRPr="00244658" w:rsidRDefault="00334F16">
      <w:pPr>
        <w:jc w:val="center"/>
        <w:rPr>
          <w:rFonts w:asciiTheme="majorHAnsi" w:hAnsiTheme="majorHAnsi" w:cstheme="majorHAnsi"/>
          <w:b/>
        </w:rPr>
      </w:pPr>
    </w:p>
    <w:p w14:paraId="43EA2E32" w14:textId="77777777" w:rsidR="00334F16" w:rsidRPr="00244658" w:rsidRDefault="008219FA">
      <w:pPr>
        <w:pStyle w:val="Paragrafoelenco"/>
        <w:numPr>
          <w:ilvl w:val="0"/>
          <w:numId w:val="7"/>
        </w:numPr>
        <w:jc w:val="both"/>
        <w:rPr>
          <w:rFonts w:asciiTheme="majorHAnsi" w:hAnsiTheme="majorHAnsi" w:cstheme="majorHAnsi"/>
        </w:rPr>
      </w:pPr>
      <w:r w:rsidRPr="00244658">
        <w:rPr>
          <w:rFonts w:asciiTheme="majorHAnsi" w:hAnsiTheme="majorHAnsi" w:cstheme="majorHAnsi"/>
        </w:rPr>
        <w:t>Violin</w:t>
      </w:r>
      <w:r w:rsidRPr="00244658">
        <w:rPr>
          <w:rFonts w:asciiTheme="majorHAnsi" w:hAnsiTheme="majorHAnsi" w:cstheme="majorHAnsi"/>
        </w:rPr>
        <w:tab/>
      </w:r>
      <w:r w:rsidRPr="00244658">
        <w:rPr>
          <w:rFonts w:asciiTheme="majorHAnsi" w:hAnsiTheme="majorHAnsi" w:cstheme="majorHAnsi"/>
        </w:rPr>
        <w:tab/>
      </w:r>
      <w:r w:rsidRPr="00244658">
        <w:rPr>
          <w:rFonts w:asciiTheme="majorHAnsi" w:hAnsiTheme="majorHAnsi" w:cstheme="majorHAnsi"/>
        </w:rPr>
        <w:tab/>
        <w:t>n. 2</w:t>
      </w:r>
    </w:p>
    <w:p w14:paraId="09FB16D9" w14:textId="77777777" w:rsidR="00334F16" w:rsidRPr="00244658" w:rsidRDefault="008219FA">
      <w:pPr>
        <w:pStyle w:val="Paragrafoelenco"/>
        <w:numPr>
          <w:ilvl w:val="0"/>
          <w:numId w:val="7"/>
        </w:numPr>
        <w:jc w:val="both"/>
        <w:rPr>
          <w:rFonts w:asciiTheme="majorHAnsi" w:hAnsiTheme="majorHAnsi" w:cstheme="majorHAnsi"/>
        </w:rPr>
      </w:pPr>
      <w:r w:rsidRPr="00244658">
        <w:rPr>
          <w:rFonts w:asciiTheme="majorHAnsi" w:hAnsiTheme="majorHAnsi" w:cstheme="majorHAnsi"/>
        </w:rPr>
        <w:t xml:space="preserve">Viola </w:t>
      </w:r>
      <w:r w:rsidRPr="00244658">
        <w:rPr>
          <w:rFonts w:asciiTheme="majorHAnsi" w:hAnsiTheme="majorHAnsi" w:cstheme="majorHAnsi"/>
        </w:rPr>
        <w:tab/>
      </w:r>
      <w:r w:rsidRPr="00244658">
        <w:rPr>
          <w:rFonts w:asciiTheme="majorHAnsi" w:hAnsiTheme="majorHAnsi" w:cstheme="majorHAnsi"/>
        </w:rPr>
        <w:tab/>
      </w:r>
      <w:r w:rsidRPr="00244658">
        <w:rPr>
          <w:rFonts w:asciiTheme="majorHAnsi" w:hAnsiTheme="majorHAnsi" w:cstheme="majorHAnsi"/>
        </w:rPr>
        <w:tab/>
        <w:t>n. 1</w:t>
      </w:r>
    </w:p>
    <w:p w14:paraId="00A84A3E" w14:textId="77777777" w:rsidR="00334F16" w:rsidRPr="00244658" w:rsidRDefault="008219FA">
      <w:pPr>
        <w:pStyle w:val="Paragrafoelenco"/>
        <w:numPr>
          <w:ilvl w:val="0"/>
          <w:numId w:val="7"/>
        </w:numPr>
        <w:jc w:val="both"/>
        <w:rPr>
          <w:rFonts w:asciiTheme="majorHAnsi" w:hAnsiTheme="majorHAnsi" w:cstheme="majorHAnsi"/>
        </w:rPr>
      </w:pPr>
      <w:r w:rsidRPr="00244658">
        <w:rPr>
          <w:rFonts w:asciiTheme="majorHAnsi" w:hAnsiTheme="majorHAnsi" w:cstheme="majorHAnsi"/>
        </w:rPr>
        <w:t xml:space="preserve">Cello </w:t>
      </w:r>
      <w:r w:rsidRPr="00244658">
        <w:rPr>
          <w:rFonts w:asciiTheme="majorHAnsi" w:hAnsiTheme="majorHAnsi" w:cstheme="majorHAnsi"/>
        </w:rPr>
        <w:tab/>
      </w:r>
      <w:r w:rsidRPr="00244658">
        <w:rPr>
          <w:rFonts w:asciiTheme="majorHAnsi" w:hAnsiTheme="majorHAnsi" w:cstheme="majorHAnsi"/>
        </w:rPr>
        <w:tab/>
      </w:r>
      <w:r w:rsidRPr="00244658">
        <w:rPr>
          <w:rFonts w:asciiTheme="majorHAnsi" w:hAnsiTheme="majorHAnsi" w:cstheme="majorHAnsi"/>
        </w:rPr>
        <w:tab/>
        <w:t>n. 1</w:t>
      </w:r>
    </w:p>
    <w:p w14:paraId="5334E3F8" w14:textId="77777777" w:rsidR="00334F16" w:rsidRPr="00244658" w:rsidRDefault="008219FA">
      <w:pPr>
        <w:pStyle w:val="Paragrafoelenco"/>
        <w:numPr>
          <w:ilvl w:val="0"/>
          <w:numId w:val="7"/>
        </w:numPr>
        <w:jc w:val="both"/>
        <w:rPr>
          <w:rFonts w:asciiTheme="majorHAnsi" w:hAnsiTheme="majorHAnsi" w:cstheme="majorHAnsi"/>
        </w:rPr>
      </w:pPr>
      <w:r w:rsidRPr="00244658">
        <w:rPr>
          <w:rFonts w:asciiTheme="majorHAnsi" w:hAnsiTheme="majorHAnsi" w:cstheme="majorHAnsi"/>
        </w:rPr>
        <w:t xml:space="preserve">Double </w:t>
      </w:r>
      <w:proofErr w:type="spellStart"/>
      <w:r w:rsidRPr="00244658">
        <w:rPr>
          <w:rFonts w:asciiTheme="majorHAnsi" w:hAnsiTheme="majorHAnsi" w:cstheme="majorHAnsi"/>
        </w:rPr>
        <w:t>bass</w:t>
      </w:r>
      <w:proofErr w:type="spellEnd"/>
      <w:r w:rsidRPr="00244658">
        <w:rPr>
          <w:rFonts w:asciiTheme="majorHAnsi" w:hAnsiTheme="majorHAnsi" w:cstheme="majorHAnsi"/>
        </w:rPr>
        <w:t xml:space="preserve"> </w:t>
      </w:r>
      <w:r w:rsidRPr="00244658">
        <w:rPr>
          <w:rFonts w:asciiTheme="majorHAnsi" w:hAnsiTheme="majorHAnsi" w:cstheme="majorHAnsi"/>
        </w:rPr>
        <w:tab/>
      </w:r>
      <w:r w:rsidRPr="00244658">
        <w:rPr>
          <w:rFonts w:asciiTheme="majorHAnsi" w:hAnsiTheme="majorHAnsi" w:cstheme="majorHAnsi"/>
          <w:b/>
        </w:rPr>
        <w:tab/>
      </w:r>
      <w:r w:rsidRPr="00244658">
        <w:rPr>
          <w:rFonts w:asciiTheme="majorHAnsi" w:hAnsiTheme="majorHAnsi" w:cstheme="majorHAnsi"/>
        </w:rPr>
        <w:t>n. 1</w:t>
      </w:r>
    </w:p>
    <w:p w14:paraId="2F1A8AD2" w14:textId="77777777" w:rsidR="00334F16" w:rsidRPr="00244658" w:rsidRDefault="00334F16">
      <w:pPr>
        <w:pStyle w:val="Paragrafoelenco"/>
        <w:ind w:left="1440"/>
        <w:jc w:val="both"/>
        <w:rPr>
          <w:rFonts w:asciiTheme="majorHAnsi" w:hAnsiTheme="majorHAnsi" w:cstheme="majorHAnsi"/>
        </w:rPr>
      </w:pPr>
    </w:p>
    <w:p w14:paraId="284C648B" w14:textId="77777777" w:rsidR="00334F16" w:rsidRPr="00244658" w:rsidRDefault="008219FA">
      <w:pPr>
        <w:jc w:val="center"/>
        <w:rPr>
          <w:rFonts w:asciiTheme="majorHAnsi" w:hAnsiTheme="majorHAnsi" w:cstheme="majorHAnsi"/>
        </w:rPr>
      </w:pPr>
      <w:r w:rsidRPr="00244658">
        <w:rPr>
          <w:rFonts w:asciiTheme="majorHAnsi" w:hAnsiTheme="majorHAnsi" w:cstheme="majorHAnsi"/>
          <w:b/>
        </w:rPr>
        <w:t xml:space="preserve">Art. 2 – Application </w:t>
      </w:r>
      <w:proofErr w:type="spellStart"/>
      <w:r w:rsidRPr="00244658">
        <w:rPr>
          <w:rFonts w:asciiTheme="majorHAnsi" w:hAnsiTheme="majorHAnsi" w:cstheme="majorHAnsi"/>
          <w:b/>
        </w:rPr>
        <w:t>requirements</w:t>
      </w:r>
      <w:proofErr w:type="spellEnd"/>
    </w:p>
    <w:p w14:paraId="15BA0290" w14:textId="77777777" w:rsidR="00334F16" w:rsidRPr="00244658" w:rsidRDefault="00334F16">
      <w:pPr>
        <w:jc w:val="center"/>
        <w:rPr>
          <w:rFonts w:asciiTheme="majorHAnsi" w:hAnsiTheme="majorHAnsi" w:cstheme="majorHAnsi"/>
        </w:rPr>
      </w:pPr>
    </w:p>
    <w:p w14:paraId="1C010E87" w14:textId="5738ABF1" w:rsidR="00334F16" w:rsidRPr="00244658" w:rsidRDefault="008219FA">
      <w:pPr>
        <w:pStyle w:val="Paragrafoelenco"/>
        <w:numPr>
          <w:ilvl w:val="0"/>
          <w:numId w:val="4"/>
        </w:numPr>
        <w:jc w:val="both"/>
        <w:rPr>
          <w:rFonts w:asciiTheme="majorHAnsi" w:hAnsiTheme="majorHAnsi" w:cstheme="majorHAnsi"/>
          <w:lang w:val="en-US"/>
        </w:rPr>
      </w:pPr>
      <w:r w:rsidRPr="00244658">
        <w:rPr>
          <w:rFonts w:asciiTheme="majorHAnsi" w:hAnsiTheme="majorHAnsi" w:cstheme="majorHAnsi"/>
          <w:b/>
          <w:lang w:val="en-US"/>
        </w:rPr>
        <w:t xml:space="preserve">Age </w:t>
      </w:r>
      <w:r w:rsidRPr="00244658">
        <w:rPr>
          <w:rFonts w:asciiTheme="majorHAnsi" w:hAnsiTheme="majorHAnsi" w:cstheme="majorHAnsi"/>
          <w:lang w:val="en-US"/>
        </w:rPr>
        <w:t>from 18 to 35 years old (born between 198</w:t>
      </w:r>
      <w:r w:rsidR="00190D5E">
        <w:rPr>
          <w:rFonts w:asciiTheme="majorHAnsi" w:hAnsiTheme="majorHAnsi" w:cstheme="majorHAnsi"/>
          <w:lang w:val="en-US"/>
        </w:rPr>
        <w:t>8</w:t>
      </w:r>
      <w:r w:rsidRPr="00244658">
        <w:rPr>
          <w:rFonts w:asciiTheme="majorHAnsi" w:hAnsiTheme="majorHAnsi" w:cstheme="majorHAnsi"/>
          <w:lang w:val="en-US"/>
        </w:rPr>
        <w:t xml:space="preserve"> and 200</w:t>
      </w:r>
      <w:r w:rsidR="00190D5E">
        <w:rPr>
          <w:rFonts w:asciiTheme="majorHAnsi" w:hAnsiTheme="majorHAnsi" w:cstheme="majorHAnsi"/>
          <w:lang w:val="en-US"/>
        </w:rPr>
        <w:t>5</w:t>
      </w:r>
      <w:r w:rsidRPr="00244658">
        <w:rPr>
          <w:rFonts w:asciiTheme="majorHAnsi" w:hAnsiTheme="majorHAnsi" w:cstheme="majorHAnsi"/>
          <w:lang w:val="en-US"/>
        </w:rPr>
        <w:t>);</w:t>
      </w:r>
    </w:p>
    <w:p w14:paraId="6F971E11" w14:textId="77777777" w:rsidR="00334F16" w:rsidRPr="00244658" w:rsidRDefault="008219FA">
      <w:pPr>
        <w:pStyle w:val="Paragrafoelenco"/>
        <w:numPr>
          <w:ilvl w:val="0"/>
          <w:numId w:val="4"/>
        </w:numPr>
        <w:jc w:val="both"/>
        <w:rPr>
          <w:rFonts w:asciiTheme="majorHAnsi" w:hAnsiTheme="majorHAnsi" w:cstheme="majorHAnsi"/>
          <w:lang w:val="en-US"/>
        </w:rPr>
      </w:pPr>
      <w:r w:rsidRPr="00244658">
        <w:rPr>
          <w:rFonts w:asciiTheme="majorHAnsi" w:eastAsia="Times New Roman" w:hAnsiTheme="majorHAnsi" w:cstheme="majorHAnsi"/>
          <w:b/>
          <w:lang w:val="en-US"/>
        </w:rPr>
        <w:t xml:space="preserve">degree </w:t>
      </w:r>
      <w:r w:rsidRPr="00244658">
        <w:rPr>
          <w:rFonts w:asciiTheme="majorHAnsi" w:eastAsia="Times New Roman" w:hAnsiTheme="majorHAnsi" w:cstheme="majorHAnsi"/>
          <w:lang w:val="en-US"/>
        </w:rPr>
        <w:t xml:space="preserve">in the instrument for which the candidate has applied. </w:t>
      </w:r>
      <w:r w:rsidRPr="00244658">
        <w:rPr>
          <w:rFonts w:asciiTheme="majorHAnsi" w:eastAsia="Times New Roman" w:hAnsiTheme="majorHAnsi" w:cstheme="majorHAnsi"/>
          <w:lang w:val="en-US"/>
        </w:rPr>
        <w:br/>
        <w:t xml:space="preserve">If obtained in Italy, either a “diploma </w:t>
      </w:r>
      <w:proofErr w:type="spellStart"/>
      <w:r w:rsidRPr="00244658">
        <w:rPr>
          <w:rFonts w:asciiTheme="majorHAnsi" w:eastAsia="Times New Roman" w:hAnsiTheme="majorHAnsi" w:cstheme="majorHAnsi"/>
          <w:lang w:val="en-US"/>
        </w:rPr>
        <w:t>vecchio</w:t>
      </w:r>
      <w:proofErr w:type="spellEnd"/>
      <w:r w:rsidRPr="00244658">
        <w:rPr>
          <w:rFonts w:asciiTheme="majorHAnsi" w:eastAsia="Times New Roman" w:hAnsiTheme="majorHAnsi" w:cstheme="majorHAnsi"/>
          <w:lang w:val="en-US"/>
        </w:rPr>
        <w:t xml:space="preserve"> </w:t>
      </w:r>
      <w:proofErr w:type="spellStart"/>
      <w:r w:rsidRPr="00244658">
        <w:rPr>
          <w:rFonts w:asciiTheme="majorHAnsi" w:eastAsia="Times New Roman" w:hAnsiTheme="majorHAnsi" w:cstheme="majorHAnsi"/>
          <w:lang w:val="en-US"/>
        </w:rPr>
        <w:t>ordinamento</w:t>
      </w:r>
      <w:proofErr w:type="spellEnd"/>
      <w:r w:rsidRPr="00244658">
        <w:rPr>
          <w:rFonts w:asciiTheme="majorHAnsi" w:eastAsia="Times New Roman" w:hAnsiTheme="majorHAnsi" w:cstheme="majorHAnsi"/>
          <w:lang w:val="en-US"/>
        </w:rPr>
        <w:t>” (referring to the Italian old set of rules), or a 2nd level academic degree, awarded by an Italian State Conservatory/</w:t>
      </w:r>
      <w:proofErr w:type="spellStart"/>
      <w:r w:rsidRPr="00244658">
        <w:rPr>
          <w:rFonts w:asciiTheme="majorHAnsi" w:eastAsia="Times New Roman" w:hAnsiTheme="majorHAnsi" w:cstheme="majorHAnsi"/>
          <w:lang w:val="en-US"/>
        </w:rPr>
        <w:t>Istituto</w:t>
      </w:r>
      <w:proofErr w:type="spellEnd"/>
      <w:r w:rsidRPr="00244658">
        <w:rPr>
          <w:rFonts w:asciiTheme="majorHAnsi" w:eastAsia="Times New Roman" w:hAnsiTheme="majorHAnsi" w:cstheme="majorHAnsi"/>
          <w:lang w:val="en-US"/>
        </w:rPr>
        <w:t xml:space="preserve"> Musicale </w:t>
      </w:r>
      <w:proofErr w:type="spellStart"/>
      <w:r w:rsidRPr="00244658">
        <w:rPr>
          <w:rFonts w:asciiTheme="majorHAnsi" w:eastAsia="Times New Roman" w:hAnsiTheme="majorHAnsi" w:cstheme="majorHAnsi"/>
          <w:lang w:val="en-US"/>
        </w:rPr>
        <w:t>Pareggiato</w:t>
      </w:r>
      <w:proofErr w:type="spellEnd"/>
      <w:r w:rsidRPr="00244658">
        <w:rPr>
          <w:rFonts w:asciiTheme="majorHAnsi" w:eastAsia="Times New Roman" w:hAnsiTheme="majorHAnsi" w:cstheme="majorHAnsi"/>
          <w:lang w:val="en-US"/>
        </w:rPr>
        <w:t xml:space="preserve">; if obtained outside Italy, an equivalent certification; candidates in </w:t>
      </w:r>
      <w:proofErr w:type="spellStart"/>
      <w:r w:rsidRPr="00244658">
        <w:rPr>
          <w:rFonts w:asciiTheme="majorHAnsi" w:eastAsia="Times New Roman" w:hAnsiTheme="majorHAnsi" w:cstheme="majorHAnsi"/>
          <w:lang w:val="en-US"/>
        </w:rPr>
        <w:t>posession</w:t>
      </w:r>
      <w:proofErr w:type="spellEnd"/>
      <w:r w:rsidRPr="00244658">
        <w:rPr>
          <w:rFonts w:asciiTheme="majorHAnsi" w:eastAsia="Times New Roman" w:hAnsiTheme="majorHAnsi" w:cstheme="majorHAnsi"/>
          <w:lang w:val="en-US"/>
        </w:rPr>
        <w:t xml:space="preserve"> of a 1st level degree and enrolled in a 2nd level degree course, can apply “in derogation”;</w:t>
      </w:r>
    </w:p>
    <w:p w14:paraId="136967E4" w14:textId="77777777" w:rsidR="00334F16" w:rsidRPr="00244658" w:rsidRDefault="008219FA">
      <w:pPr>
        <w:pStyle w:val="Paragrafoelenco"/>
        <w:numPr>
          <w:ilvl w:val="0"/>
          <w:numId w:val="4"/>
        </w:numPr>
        <w:jc w:val="both"/>
        <w:rPr>
          <w:rFonts w:asciiTheme="majorHAnsi" w:hAnsiTheme="majorHAnsi" w:cstheme="majorHAnsi"/>
          <w:lang w:val="en-US"/>
        </w:rPr>
      </w:pPr>
      <w:r w:rsidRPr="00244658">
        <w:rPr>
          <w:rFonts w:asciiTheme="majorHAnsi" w:eastAsia="Times New Roman" w:hAnsiTheme="majorHAnsi" w:cstheme="majorHAnsi"/>
          <w:lang w:val="en-US"/>
        </w:rPr>
        <w:t>certifiable</w:t>
      </w:r>
      <w:r w:rsidRPr="00244658">
        <w:rPr>
          <w:rFonts w:asciiTheme="majorHAnsi" w:eastAsia="Times New Roman" w:hAnsiTheme="majorHAnsi" w:cstheme="majorHAnsi"/>
          <w:b/>
          <w:lang w:val="en-US"/>
        </w:rPr>
        <w:t xml:space="preserve"> musical experiences </w:t>
      </w:r>
      <w:r w:rsidRPr="00244658">
        <w:rPr>
          <w:rFonts w:asciiTheme="majorHAnsi" w:eastAsia="Times New Roman" w:hAnsiTheme="majorHAnsi" w:cstheme="majorHAnsi"/>
          <w:lang w:val="en-US"/>
        </w:rPr>
        <w:t>either</w:t>
      </w:r>
      <w:r w:rsidRPr="00244658">
        <w:rPr>
          <w:rFonts w:asciiTheme="majorHAnsi" w:eastAsia="Times New Roman" w:hAnsiTheme="majorHAnsi" w:cstheme="majorHAnsi"/>
          <w:b/>
          <w:lang w:val="en-US"/>
        </w:rPr>
        <w:t xml:space="preserve"> </w:t>
      </w:r>
      <w:r w:rsidRPr="00244658">
        <w:rPr>
          <w:rFonts w:asciiTheme="majorHAnsi" w:eastAsia="Times New Roman" w:hAnsiTheme="majorHAnsi" w:cstheme="majorHAnsi"/>
          <w:lang w:val="en-US"/>
        </w:rPr>
        <w:t>in orchestra and/or chamber music ensembles.</w:t>
      </w:r>
    </w:p>
    <w:p w14:paraId="4DC35717" w14:textId="77777777" w:rsidR="00334F16" w:rsidRPr="00244658" w:rsidRDefault="00334F16">
      <w:pPr>
        <w:pStyle w:val="Paragrafoelenco"/>
        <w:ind w:left="1440"/>
        <w:jc w:val="both"/>
        <w:rPr>
          <w:rFonts w:asciiTheme="majorHAnsi" w:eastAsia="Times New Roman" w:hAnsiTheme="majorHAnsi" w:cstheme="majorHAnsi"/>
          <w:lang w:val="en-US"/>
        </w:rPr>
      </w:pPr>
    </w:p>
    <w:p w14:paraId="59F0EF36" w14:textId="33F23975" w:rsidR="00334F16" w:rsidRPr="00244658" w:rsidRDefault="008219FA">
      <w:pPr>
        <w:jc w:val="center"/>
        <w:rPr>
          <w:rFonts w:asciiTheme="majorHAnsi" w:hAnsiTheme="majorHAnsi" w:cstheme="majorHAnsi"/>
          <w:lang w:val="en-US"/>
        </w:rPr>
      </w:pPr>
      <w:r w:rsidRPr="00244658">
        <w:rPr>
          <w:rFonts w:asciiTheme="majorHAnsi" w:hAnsiTheme="majorHAnsi" w:cstheme="majorHAnsi"/>
          <w:b/>
          <w:lang w:val="en-US"/>
        </w:rPr>
        <w:t xml:space="preserve">Art. 3 – Course length, location and </w:t>
      </w:r>
      <w:proofErr w:type="spellStart"/>
      <w:r w:rsidRPr="00244658">
        <w:rPr>
          <w:rFonts w:asciiTheme="majorHAnsi" w:hAnsiTheme="majorHAnsi" w:cstheme="majorHAnsi"/>
          <w:b/>
          <w:lang w:val="en-US"/>
        </w:rPr>
        <w:t>programme</w:t>
      </w:r>
      <w:proofErr w:type="spellEnd"/>
    </w:p>
    <w:p w14:paraId="0B15CD00" w14:textId="77777777" w:rsidR="00334F16" w:rsidRPr="00244658" w:rsidRDefault="00334F16">
      <w:pPr>
        <w:jc w:val="both"/>
        <w:rPr>
          <w:rFonts w:asciiTheme="majorHAnsi" w:hAnsiTheme="majorHAnsi" w:cstheme="majorHAnsi"/>
          <w:b/>
          <w:lang w:val="en-US"/>
        </w:rPr>
      </w:pPr>
    </w:p>
    <w:p w14:paraId="5E663F6E" w14:textId="58CF2F38" w:rsidR="00334F16" w:rsidRPr="00244658" w:rsidRDefault="008219FA">
      <w:pPr>
        <w:jc w:val="both"/>
        <w:rPr>
          <w:rFonts w:asciiTheme="majorHAnsi" w:hAnsiTheme="majorHAnsi" w:cstheme="majorHAnsi"/>
          <w:lang w:val="en-US"/>
        </w:rPr>
      </w:pPr>
      <w:r w:rsidRPr="00244658">
        <w:rPr>
          <w:rFonts w:asciiTheme="majorHAnsi" w:hAnsiTheme="majorHAnsi" w:cstheme="majorHAnsi"/>
          <w:lang w:val="en-US"/>
        </w:rPr>
        <w:t xml:space="preserve">The </w:t>
      </w:r>
      <w:r w:rsidRPr="00244658">
        <w:rPr>
          <w:rFonts w:asciiTheme="majorHAnsi" w:hAnsiTheme="majorHAnsi" w:cstheme="majorHAnsi"/>
          <w:b/>
          <w:bCs/>
          <w:lang w:val="en-US"/>
        </w:rPr>
        <w:t xml:space="preserve">length </w:t>
      </w:r>
      <w:r w:rsidRPr="00244658">
        <w:rPr>
          <w:rFonts w:asciiTheme="majorHAnsi" w:hAnsiTheme="majorHAnsi" w:cstheme="majorHAnsi"/>
          <w:lang w:val="en-US"/>
        </w:rPr>
        <w:t xml:space="preserve">of the course is 9 months, starting from the first music production involving Orchestra da Camera di </w:t>
      </w:r>
      <w:proofErr w:type="spellStart"/>
      <w:r w:rsidRPr="00244658">
        <w:rPr>
          <w:rFonts w:asciiTheme="majorHAnsi" w:hAnsiTheme="majorHAnsi" w:cstheme="majorHAnsi"/>
          <w:lang w:val="en-US"/>
        </w:rPr>
        <w:t>Mantova</w:t>
      </w:r>
      <w:proofErr w:type="spellEnd"/>
      <w:r w:rsidRPr="00244658">
        <w:rPr>
          <w:rFonts w:asciiTheme="majorHAnsi" w:hAnsiTheme="majorHAnsi" w:cstheme="majorHAnsi"/>
          <w:lang w:val="en-US"/>
        </w:rPr>
        <w:t xml:space="preserve"> in </w:t>
      </w:r>
      <w:r w:rsidRPr="005E4C66">
        <w:rPr>
          <w:rFonts w:asciiTheme="majorHAnsi" w:hAnsiTheme="majorHAnsi" w:cstheme="majorHAnsi"/>
          <w:b/>
          <w:bCs/>
          <w:lang w:val="en-US"/>
        </w:rPr>
        <w:t>October 20</w:t>
      </w:r>
      <w:r w:rsidR="00AE43FC" w:rsidRPr="005E4C66">
        <w:rPr>
          <w:rFonts w:asciiTheme="majorHAnsi" w:hAnsiTheme="majorHAnsi" w:cstheme="majorHAnsi"/>
          <w:b/>
          <w:bCs/>
          <w:lang w:val="en-US"/>
        </w:rPr>
        <w:t>2</w:t>
      </w:r>
      <w:r w:rsidR="00190D5E">
        <w:rPr>
          <w:rFonts w:asciiTheme="majorHAnsi" w:hAnsiTheme="majorHAnsi" w:cstheme="majorHAnsi"/>
          <w:b/>
          <w:bCs/>
          <w:lang w:val="en-US"/>
        </w:rPr>
        <w:t>3</w:t>
      </w:r>
      <w:r w:rsidRPr="00244658">
        <w:rPr>
          <w:rFonts w:asciiTheme="majorHAnsi" w:hAnsiTheme="majorHAnsi" w:cstheme="majorHAnsi"/>
          <w:lang w:val="en-US"/>
        </w:rPr>
        <w:t xml:space="preserve">, and finishing with the last music production planned </w:t>
      </w:r>
      <w:proofErr w:type="gramStart"/>
      <w:r w:rsidRPr="00244658">
        <w:rPr>
          <w:rFonts w:asciiTheme="majorHAnsi" w:hAnsiTheme="majorHAnsi" w:cstheme="majorHAnsi"/>
          <w:lang w:val="en-US"/>
        </w:rPr>
        <w:t xml:space="preserve">for  </w:t>
      </w:r>
      <w:r w:rsidRPr="00244658">
        <w:rPr>
          <w:rFonts w:asciiTheme="majorHAnsi" w:hAnsiTheme="majorHAnsi" w:cstheme="majorHAnsi"/>
          <w:b/>
          <w:bCs/>
          <w:lang w:val="en-US"/>
        </w:rPr>
        <w:t>June</w:t>
      </w:r>
      <w:proofErr w:type="gramEnd"/>
      <w:r w:rsidRPr="00244658">
        <w:rPr>
          <w:rFonts w:asciiTheme="majorHAnsi" w:hAnsiTheme="majorHAnsi" w:cstheme="majorHAnsi"/>
          <w:b/>
          <w:bCs/>
          <w:lang w:val="en-US"/>
        </w:rPr>
        <w:t xml:space="preserve"> 20</w:t>
      </w:r>
      <w:r w:rsidR="00AE43FC" w:rsidRPr="00244658">
        <w:rPr>
          <w:rFonts w:asciiTheme="majorHAnsi" w:hAnsiTheme="majorHAnsi" w:cstheme="majorHAnsi"/>
          <w:b/>
          <w:bCs/>
          <w:lang w:val="en-US"/>
        </w:rPr>
        <w:t>2</w:t>
      </w:r>
      <w:r w:rsidR="00190D5E">
        <w:rPr>
          <w:rFonts w:asciiTheme="majorHAnsi" w:hAnsiTheme="majorHAnsi" w:cstheme="majorHAnsi"/>
          <w:b/>
          <w:bCs/>
          <w:lang w:val="en-US"/>
        </w:rPr>
        <w:t>4</w:t>
      </w:r>
      <w:r w:rsidRPr="00244658">
        <w:rPr>
          <w:rFonts w:asciiTheme="majorHAnsi" w:hAnsiTheme="majorHAnsi" w:cstheme="majorHAnsi"/>
          <w:lang w:val="en-US"/>
        </w:rPr>
        <w:t>.</w:t>
      </w:r>
    </w:p>
    <w:p w14:paraId="139C5547" w14:textId="77777777" w:rsidR="00334F16" w:rsidRPr="00244658" w:rsidRDefault="00334F16">
      <w:pPr>
        <w:jc w:val="center"/>
        <w:rPr>
          <w:rFonts w:asciiTheme="majorHAnsi" w:hAnsiTheme="majorHAnsi" w:cstheme="majorHAnsi"/>
          <w:lang w:val="en-US"/>
        </w:rPr>
      </w:pPr>
    </w:p>
    <w:p w14:paraId="6F803100" w14:textId="76286526" w:rsidR="00334F16" w:rsidRPr="00244658" w:rsidRDefault="008219FA">
      <w:pPr>
        <w:jc w:val="both"/>
        <w:rPr>
          <w:rFonts w:asciiTheme="majorHAnsi" w:hAnsiTheme="majorHAnsi" w:cstheme="majorHAnsi"/>
          <w:lang w:val="en-US"/>
        </w:rPr>
      </w:pPr>
      <w:r w:rsidRPr="00244658">
        <w:rPr>
          <w:rFonts w:asciiTheme="majorHAnsi" w:hAnsiTheme="majorHAnsi" w:cstheme="majorHAnsi"/>
          <w:lang w:val="en-US"/>
        </w:rPr>
        <w:t xml:space="preserve">The course will mainly take place in Mantua, </w:t>
      </w:r>
      <w:r w:rsidRPr="00244658">
        <w:rPr>
          <w:rFonts w:asciiTheme="majorHAnsi" w:hAnsiTheme="majorHAnsi" w:cstheme="majorHAnsi"/>
          <w:b/>
          <w:bCs/>
          <w:lang w:val="en-US"/>
        </w:rPr>
        <w:t xml:space="preserve">Teatro </w:t>
      </w:r>
      <w:proofErr w:type="spellStart"/>
      <w:r w:rsidRPr="00244658">
        <w:rPr>
          <w:rFonts w:asciiTheme="majorHAnsi" w:hAnsiTheme="majorHAnsi" w:cstheme="majorHAnsi"/>
          <w:b/>
          <w:bCs/>
          <w:lang w:val="en-US"/>
        </w:rPr>
        <w:t>Bibiena</w:t>
      </w:r>
      <w:proofErr w:type="spellEnd"/>
      <w:r w:rsidRPr="00244658">
        <w:rPr>
          <w:rFonts w:asciiTheme="majorHAnsi" w:hAnsiTheme="majorHAnsi" w:cstheme="majorHAnsi"/>
          <w:lang w:val="en-US"/>
        </w:rPr>
        <w:t xml:space="preserve">, the headquarters of Orchestra da Camera di </w:t>
      </w:r>
      <w:proofErr w:type="spellStart"/>
      <w:r w:rsidRPr="00244658">
        <w:rPr>
          <w:rFonts w:asciiTheme="majorHAnsi" w:hAnsiTheme="majorHAnsi" w:cstheme="majorHAnsi"/>
          <w:lang w:val="en-US"/>
        </w:rPr>
        <w:t>Mantova</w:t>
      </w:r>
      <w:proofErr w:type="spellEnd"/>
      <w:r w:rsidRPr="00244658">
        <w:rPr>
          <w:rFonts w:asciiTheme="majorHAnsi" w:hAnsiTheme="majorHAnsi" w:cstheme="majorHAnsi"/>
          <w:lang w:val="en-US"/>
        </w:rPr>
        <w:t>. Rehearsals and concerts can be scheduled in different locations, according to the specific organizational and/or</w:t>
      </w:r>
      <w:r w:rsidRPr="00244658">
        <w:rPr>
          <w:rFonts w:asciiTheme="majorHAnsi" w:hAnsiTheme="majorHAnsi" w:cstheme="majorHAnsi"/>
          <w:highlight w:val="white"/>
          <w:lang w:val="en-US"/>
        </w:rPr>
        <w:t xml:space="preserve"> logistic </w:t>
      </w:r>
      <w:r w:rsidRPr="00244658">
        <w:rPr>
          <w:rFonts w:asciiTheme="majorHAnsi" w:hAnsiTheme="majorHAnsi" w:cstheme="majorHAnsi"/>
          <w:lang w:val="en-US"/>
        </w:rPr>
        <w:t>needs. Concerts will be performed in Mantua and in other Italian and foreign towns, in t</w:t>
      </w:r>
      <w:r w:rsidRPr="00244658">
        <w:rPr>
          <w:rFonts w:asciiTheme="majorHAnsi" w:hAnsiTheme="majorHAnsi" w:cstheme="majorHAnsi"/>
          <w:highlight w:val="white"/>
          <w:lang w:val="en-US"/>
        </w:rPr>
        <w:t xml:space="preserve">he concert halls and theatres involved in Orchestra da Camera di </w:t>
      </w:r>
      <w:proofErr w:type="spellStart"/>
      <w:r w:rsidRPr="00244658">
        <w:rPr>
          <w:rFonts w:asciiTheme="majorHAnsi" w:hAnsiTheme="majorHAnsi" w:cstheme="majorHAnsi"/>
          <w:highlight w:val="white"/>
          <w:lang w:val="en-US"/>
        </w:rPr>
        <w:t>Mantova</w:t>
      </w:r>
      <w:proofErr w:type="spellEnd"/>
      <w:r w:rsidRPr="00244658">
        <w:rPr>
          <w:rFonts w:asciiTheme="majorHAnsi" w:hAnsiTheme="majorHAnsi" w:cstheme="majorHAnsi"/>
          <w:highlight w:val="white"/>
          <w:lang w:val="en-US"/>
        </w:rPr>
        <w:t xml:space="preserve"> musical Season </w:t>
      </w:r>
      <w:r w:rsidR="004D7D94" w:rsidRPr="00244658">
        <w:rPr>
          <w:rFonts w:asciiTheme="majorHAnsi" w:hAnsiTheme="majorHAnsi" w:cstheme="majorHAnsi"/>
          <w:highlight w:val="white"/>
          <w:lang w:val="en-US"/>
        </w:rPr>
        <w:t>202</w:t>
      </w:r>
      <w:r w:rsidR="00190D5E">
        <w:rPr>
          <w:rFonts w:asciiTheme="majorHAnsi" w:hAnsiTheme="majorHAnsi" w:cstheme="majorHAnsi"/>
          <w:highlight w:val="white"/>
          <w:lang w:val="en-US"/>
        </w:rPr>
        <w:t>3</w:t>
      </w:r>
      <w:r w:rsidR="004D7D94" w:rsidRPr="00244658">
        <w:rPr>
          <w:rFonts w:asciiTheme="majorHAnsi" w:hAnsiTheme="majorHAnsi" w:cstheme="majorHAnsi"/>
          <w:highlight w:val="white"/>
          <w:lang w:val="en-US"/>
        </w:rPr>
        <w:t>/202</w:t>
      </w:r>
      <w:r w:rsidR="00190D5E">
        <w:rPr>
          <w:rFonts w:asciiTheme="majorHAnsi" w:hAnsiTheme="majorHAnsi" w:cstheme="majorHAnsi"/>
          <w:highlight w:val="white"/>
          <w:lang w:val="en-US"/>
        </w:rPr>
        <w:t>4</w:t>
      </w:r>
      <w:r w:rsidRPr="00244658">
        <w:rPr>
          <w:rFonts w:asciiTheme="majorHAnsi" w:hAnsiTheme="majorHAnsi" w:cstheme="majorHAnsi"/>
          <w:highlight w:val="white"/>
          <w:lang w:val="en-US"/>
        </w:rPr>
        <w:t>.</w:t>
      </w:r>
    </w:p>
    <w:p w14:paraId="23E4AD49" w14:textId="77777777" w:rsidR="00334F16" w:rsidRPr="00244658" w:rsidRDefault="00334F16">
      <w:pPr>
        <w:jc w:val="both"/>
        <w:rPr>
          <w:rFonts w:asciiTheme="majorHAnsi" w:hAnsiTheme="majorHAnsi" w:cstheme="majorHAnsi"/>
          <w:lang w:val="en-US"/>
        </w:rPr>
      </w:pPr>
    </w:p>
    <w:p w14:paraId="16D88CBC" w14:textId="1FB880BF" w:rsidR="00334F16" w:rsidRPr="00244658" w:rsidRDefault="008219FA">
      <w:pPr>
        <w:jc w:val="both"/>
        <w:rPr>
          <w:rFonts w:asciiTheme="majorHAnsi" w:hAnsiTheme="majorHAnsi" w:cstheme="majorHAnsi"/>
          <w:lang w:val="en-US"/>
        </w:rPr>
      </w:pPr>
      <w:r w:rsidRPr="00244658">
        <w:rPr>
          <w:rFonts w:asciiTheme="majorHAnsi" w:hAnsiTheme="majorHAnsi" w:cstheme="majorHAnsi"/>
          <w:lang w:val="en-US"/>
        </w:rPr>
        <w:t xml:space="preserve">Candidates that - after a </w:t>
      </w:r>
      <w:r w:rsidRPr="00244658">
        <w:rPr>
          <w:rFonts w:asciiTheme="majorHAnsi" w:hAnsiTheme="majorHAnsi" w:cstheme="majorHAnsi"/>
          <w:b/>
          <w:bCs/>
          <w:lang w:val="en-US"/>
        </w:rPr>
        <w:t xml:space="preserve">selection on the basis of an audition </w:t>
      </w:r>
      <w:r w:rsidRPr="00244658">
        <w:rPr>
          <w:rFonts w:asciiTheme="majorHAnsi" w:hAnsiTheme="majorHAnsi" w:cstheme="majorHAnsi"/>
          <w:i/>
          <w:iCs/>
          <w:lang w:val="en-US"/>
        </w:rPr>
        <w:t>(as detailed at paragraph “</w:t>
      </w:r>
      <w:r w:rsidR="00AE43FC" w:rsidRPr="00244658">
        <w:rPr>
          <w:rFonts w:asciiTheme="majorHAnsi" w:hAnsiTheme="majorHAnsi" w:cstheme="majorHAnsi"/>
          <w:i/>
          <w:iCs/>
          <w:lang w:val="en-US"/>
        </w:rPr>
        <w:t>Audition</w:t>
      </w:r>
      <w:r w:rsidRPr="00244658">
        <w:rPr>
          <w:rFonts w:asciiTheme="majorHAnsi" w:hAnsiTheme="majorHAnsi" w:cstheme="majorHAnsi"/>
          <w:i/>
          <w:iCs/>
          <w:lang w:val="en-US"/>
        </w:rPr>
        <w:t>”)</w:t>
      </w:r>
      <w:r w:rsidRPr="00244658">
        <w:rPr>
          <w:rFonts w:asciiTheme="majorHAnsi" w:hAnsiTheme="majorHAnsi" w:cstheme="majorHAnsi"/>
          <w:lang w:val="en-US"/>
        </w:rPr>
        <w:t xml:space="preserve"> - are awarded one of the five places available*, will: </w:t>
      </w:r>
    </w:p>
    <w:p w14:paraId="0C9BB927" w14:textId="1E2A4B95" w:rsidR="00334F16" w:rsidRPr="00244658" w:rsidRDefault="008219FA">
      <w:pPr>
        <w:pStyle w:val="Paragrafoelenco"/>
        <w:numPr>
          <w:ilvl w:val="0"/>
          <w:numId w:val="6"/>
        </w:numPr>
        <w:jc w:val="both"/>
        <w:rPr>
          <w:rFonts w:asciiTheme="majorHAnsi" w:hAnsiTheme="majorHAnsi" w:cstheme="majorHAnsi"/>
          <w:lang w:val="en-US"/>
        </w:rPr>
      </w:pPr>
      <w:r w:rsidRPr="00244658">
        <w:rPr>
          <w:rFonts w:asciiTheme="majorHAnsi" w:hAnsiTheme="majorHAnsi" w:cstheme="majorHAnsi"/>
          <w:lang w:val="en-US"/>
        </w:rPr>
        <w:lastRenderedPageBreak/>
        <w:t xml:space="preserve">participate to all Orchestra da Camera di </w:t>
      </w:r>
      <w:proofErr w:type="spellStart"/>
      <w:r w:rsidRPr="00244658">
        <w:rPr>
          <w:rFonts w:asciiTheme="majorHAnsi" w:hAnsiTheme="majorHAnsi" w:cstheme="majorHAnsi"/>
          <w:lang w:val="en-US"/>
        </w:rPr>
        <w:t>Mantova’s</w:t>
      </w:r>
      <w:proofErr w:type="spellEnd"/>
      <w:r w:rsidRPr="00244658">
        <w:rPr>
          <w:rFonts w:asciiTheme="majorHAnsi" w:hAnsiTheme="majorHAnsi" w:cstheme="majorHAnsi"/>
          <w:lang w:val="en-US"/>
        </w:rPr>
        <w:t xml:space="preserve"> productions scheduled between October 20</w:t>
      </w:r>
      <w:r w:rsidR="00AE43FC" w:rsidRPr="00244658">
        <w:rPr>
          <w:rFonts w:asciiTheme="majorHAnsi" w:hAnsiTheme="majorHAnsi" w:cstheme="majorHAnsi"/>
          <w:lang w:val="en-US"/>
        </w:rPr>
        <w:t>2</w:t>
      </w:r>
      <w:r w:rsidR="00190D5E">
        <w:rPr>
          <w:rFonts w:asciiTheme="majorHAnsi" w:hAnsiTheme="majorHAnsi" w:cstheme="majorHAnsi"/>
          <w:lang w:val="en-US"/>
        </w:rPr>
        <w:t>3</w:t>
      </w:r>
      <w:r w:rsidRPr="00244658">
        <w:rPr>
          <w:rFonts w:asciiTheme="majorHAnsi" w:hAnsiTheme="majorHAnsi" w:cstheme="majorHAnsi"/>
          <w:lang w:val="en-US"/>
        </w:rPr>
        <w:t xml:space="preserve"> and June 20</w:t>
      </w:r>
      <w:r w:rsidR="00AE43FC" w:rsidRPr="00244658">
        <w:rPr>
          <w:rFonts w:asciiTheme="majorHAnsi" w:hAnsiTheme="majorHAnsi" w:cstheme="majorHAnsi"/>
          <w:lang w:val="en-US"/>
        </w:rPr>
        <w:t>2</w:t>
      </w:r>
      <w:r w:rsidR="00190D5E">
        <w:rPr>
          <w:rFonts w:asciiTheme="majorHAnsi" w:hAnsiTheme="majorHAnsi" w:cstheme="majorHAnsi"/>
          <w:lang w:val="en-US"/>
        </w:rPr>
        <w:t>4</w:t>
      </w:r>
      <w:r w:rsidRPr="00244658">
        <w:rPr>
          <w:rFonts w:asciiTheme="majorHAnsi" w:hAnsiTheme="majorHAnsi" w:cstheme="majorHAnsi"/>
          <w:lang w:val="en-US"/>
        </w:rPr>
        <w:t xml:space="preserve">; </w:t>
      </w:r>
    </w:p>
    <w:p w14:paraId="4D1AD121" w14:textId="799E6634" w:rsidR="00334F16" w:rsidRPr="00244658" w:rsidRDefault="008219FA">
      <w:pPr>
        <w:pStyle w:val="Paragrafoelenco"/>
        <w:numPr>
          <w:ilvl w:val="0"/>
          <w:numId w:val="6"/>
        </w:numPr>
        <w:jc w:val="both"/>
        <w:rPr>
          <w:rFonts w:asciiTheme="majorHAnsi" w:hAnsiTheme="majorHAnsi" w:cstheme="majorHAnsi"/>
          <w:lang w:val="en-US"/>
        </w:rPr>
      </w:pPr>
      <w:r w:rsidRPr="00244658">
        <w:rPr>
          <w:rFonts w:asciiTheme="majorHAnsi" w:hAnsiTheme="majorHAnsi" w:cstheme="majorHAnsi"/>
          <w:lang w:val="en-US"/>
        </w:rPr>
        <w:t>take part in all rehearsal sessions within each production</w:t>
      </w:r>
      <w:r w:rsidR="00190D5E">
        <w:rPr>
          <w:rFonts w:asciiTheme="majorHAnsi" w:hAnsiTheme="majorHAnsi" w:cstheme="majorHAnsi"/>
          <w:lang w:val="en-US"/>
        </w:rPr>
        <w:t xml:space="preserve"> (4 productions/7 </w:t>
      </w:r>
      <w:proofErr w:type="spellStart"/>
      <w:r w:rsidR="00190D5E">
        <w:rPr>
          <w:rFonts w:asciiTheme="majorHAnsi" w:hAnsiTheme="majorHAnsi" w:cstheme="majorHAnsi"/>
          <w:lang w:val="en-US"/>
        </w:rPr>
        <w:t>concetrs</w:t>
      </w:r>
      <w:proofErr w:type="spellEnd"/>
      <w:r w:rsidR="00190D5E">
        <w:rPr>
          <w:rFonts w:asciiTheme="majorHAnsi" w:hAnsiTheme="majorHAnsi" w:cstheme="majorHAnsi"/>
          <w:lang w:val="en-US"/>
        </w:rPr>
        <w:t xml:space="preserve"> in total)</w:t>
      </w:r>
      <w:r w:rsidRPr="00244658">
        <w:rPr>
          <w:rFonts w:asciiTheme="majorHAnsi" w:hAnsiTheme="majorHAnsi" w:cstheme="majorHAnsi"/>
          <w:lang w:val="en-US"/>
        </w:rPr>
        <w:t xml:space="preserve">, and benefit of a targeted individual training - while interacting directly with a dedicated section tutor - for the time devoted to each single </w:t>
      </w:r>
      <w:proofErr w:type="spellStart"/>
      <w:r w:rsidRPr="00244658">
        <w:rPr>
          <w:rFonts w:asciiTheme="majorHAnsi" w:hAnsiTheme="majorHAnsi" w:cstheme="majorHAnsi"/>
          <w:lang w:val="en-US"/>
        </w:rPr>
        <w:t>programme</w:t>
      </w:r>
      <w:proofErr w:type="spellEnd"/>
      <w:r w:rsidRPr="00244658">
        <w:rPr>
          <w:rFonts w:asciiTheme="majorHAnsi" w:hAnsiTheme="majorHAnsi" w:cstheme="majorHAnsi"/>
          <w:lang w:val="en-US"/>
        </w:rPr>
        <w:t>;</w:t>
      </w:r>
    </w:p>
    <w:p w14:paraId="18D5AF2A" w14:textId="17D1572C" w:rsidR="00334F16" w:rsidRPr="00244658" w:rsidRDefault="008219FA">
      <w:pPr>
        <w:pStyle w:val="Paragrafoelenco"/>
        <w:numPr>
          <w:ilvl w:val="0"/>
          <w:numId w:val="5"/>
        </w:numPr>
        <w:jc w:val="both"/>
        <w:rPr>
          <w:rFonts w:asciiTheme="majorHAnsi" w:hAnsiTheme="majorHAnsi" w:cstheme="majorHAnsi"/>
          <w:lang w:val="en-US"/>
        </w:rPr>
      </w:pPr>
      <w:r w:rsidRPr="00244658">
        <w:rPr>
          <w:rFonts w:asciiTheme="majorHAnsi" w:hAnsiTheme="majorHAnsi" w:cstheme="majorHAnsi"/>
          <w:lang w:val="en-US"/>
        </w:rPr>
        <w:t xml:space="preserve">perform a concert in </w:t>
      </w:r>
      <w:r w:rsidR="00190D5E">
        <w:rPr>
          <w:rFonts w:asciiTheme="majorHAnsi" w:hAnsiTheme="majorHAnsi" w:cstheme="majorHAnsi"/>
          <w:lang w:val="en-US"/>
        </w:rPr>
        <w:t>chamber group</w:t>
      </w:r>
      <w:r w:rsidRPr="00244658">
        <w:rPr>
          <w:rFonts w:asciiTheme="majorHAnsi" w:hAnsiTheme="majorHAnsi" w:cstheme="majorHAnsi"/>
          <w:lang w:val="en-US"/>
        </w:rPr>
        <w:t xml:space="preserve">, within the </w:t>
      </w:r>
      <w:r w:rsidR="00AE43FC" w:rsidRPr="00244658">
        <w:rPr>
          <w:rFonts w:asciiTheme="majorHAnsi" w:hAnsiTheme="majorHAnsi" w:cstheme="majorHAnsi"/>
          <w:lang w:val="en-US"/>
        </w:rPr>
        <w:t>1</w:t>
      </w:r>
      <w:r w:rsidR="00190D5E">
        <w:rPr>
          <w:rFonts w:asciiTheme="majorHAnsi" w:hAnsiTheme="majorHAnsi" w:cstheme="majorHAnsi"/>
          <w:lang w:val="en-US"/>
        </w:rPr>
        <w:t>2</w:t>
      </w:r>
      <w:r w:rsidRPr="00244658">
        <w:rPr>
          <w:rFonts w:asciiTheme="majorHAnsi" w:hAnsiTheme="majorHAnsi" w:cstheme="majorHAnsi"/>
          <w:lang w:val="en-US"/>
        </w:rPr>
        <w:t xml:space="preserve">th edition of </w:t>
      </w:r>
      <w:proofErr w:type="spellStart"/>
      <w:r w:rsidRPr="00244658">
        <w:rPr>
          <w:rFonts w:asciiTheme="majorHAnsi" w:hAnsiTheme="majorHAnsi" w:cstheme="majorHAnsi"/>
          <w:lang w:val="en-US"/>
        </w:rPr>
        <w:t>Trame</w:t>
      </w:r>
      <w:proofErr w:type="spellEnd"/>
      <w:r w:rsidRPr="00244658">
        <w:rPr>
          <w:rFonts w:asciiTheme="majorHAnsi" w:hAnsiTheme="majorHAnsi" w:cstheme="majorHAnsi"/>
          <w:lang w:val="en-US"/>
        </w:rPr>
        <w:t xml:space="preserve"> </w:t>
      </w:r>
      <w:proofErr w:type="spellStart"/>
      <w:r w:rsidRPr="00244658">
        <w:rPr>
          <w:rFonts w:asciiTheme="majorHAnsi" w:hAnsiTheme="majorHAnsi" w:cstheme="majorHAnsi"/>
          <w:lang w:val="en-US"/>
        </w:rPr>
        <w:t>Sonore</w:t>
      </w:r>
      <w:proofErr w:type="spellEnd"/>
      <w:r w:rsidR="007050CC" w:rsidRPr="00244658">
        <w:rPr>
          <w:rFonts w:asciiTheme="majorHAnsi" w:hAnsiTheme="majorHAnsi" w:cstheme="majorHAnsi"/>
          <w:lang w:val="en-US"/>
        </w:rPr>
        <w:t xml:space="preserve"> Festival</w:t>
      </w:r>
      <w:r w:rsidRPr="00244658">
        <w:rPr>
          <w:rFonts w:asciiTheme="majorHAnsi" w:hAnsiTheme="majorHAnsi" w:cstheme="majorHAnsi"/>
          <w:lang w:val="en-US"/>
        </w:rPr>
        <w:t xml:space="preserve">; </w:t>
      </w:r>
    </w:p>
    <w:p w14:paraId="58AD9F5F" w14:textId="696AD769" w:rsidR="00334F16" w:rsidRPr="00244658" w:rsidRDefault="008219FA">
      <w:pPr>
        <w:pStyle w:val="Paragrafoelenco"/>
        <w:numPr>
          <w:ilvl w:val="0"/>
          <w:numId w:val="5"/>
        </w:numPr>
        <w:jc w:val="both"/>
        <w:rPr>
          <w:rFonts w:asciiTheme="majorHAnsi" w:hAnsiTheme="majorHAnsi" w:cstheme="majorHAnsi"/>
          <w:lang w:val="en-US"/>
        </w:rPr>
      </w:pPr>
      <w:r w:rsidRPr="00244658">
        <w:rPr>
          <w:rFonts w:asciiTheme="majorHAnsi" w:hAnsiTheme="majorHAnsi" w:cstheme="majorHAnsi"/>
          <w:lang w:val="en-US"/>
        </w:rPr>
        <w:t xml:space="preserve">hold a conference concert (place and time to be defined) in </w:t>
      </w:r>
      <w:r w:rsidR="00190D5E">
        <w:rPr>
          <w:rFonts w:asciiTheme="majorHAnsi" w:hAnsiTheme="majorHAnsi" w:cstheme="majorHAnsi"/>
          <w:lang w:val="en-US"/>
        </w:rPr>
        <w:t>chamber group</w:t>
      </w:r>
      <w:r w:rsidRPr="00244658">
        <w:rPr>
          <w:rFonts w:asciiTheme="majorHAnsi" w:hAnsiTheme="majorHAnsi" w:cstheme="majorHAnsi"/>
          <w:lang w:val="en-US"/>
        </w:rPr>
        <w:t xml:space="preserve">, aimed at illustrating the outcomes of Orchestra da Camera di </w:t>
      </w:r>
      <w:proofErr w:type="spellStart"/>
      <w:r w:rsidRPr="00244658">
        <w:rPr>
          <w:rFonts w:asciiTheme="majorHAnsi" w:hAnsiTheme="majorHAnsi" w:cstheme="majorHAnsi"/>
          <w:lang w:val="en-US"/>
        </w:rPr>
        <w:t>Mantova</w:t>
      </w:r>
      <w:proofErr w:type="spellEnd"/>
      <w:r w:rsidRPr="00244658">
        <w:rPr>
          <w:rFonts w:asciiTheme="majorHAnsi" w:hAnsiTheme="majorHAnsi" w:cstheme="majorHAnsi"/>
          <w:lang w:val="en-US"/>
        </w:rPr>
        <w:t xml:space="preserve"> Academy 20</w:t>
      </w:r>
      <w:r w:rsidR="00AE43FC" w:rsidRPr="00244658">
        <w:rPr>
          <w:rFonts w:asciiTheme="majorHAnsi" w:hAnsiTheme="majorHAnsi" w:cstheme="majorHAnsi"/>
          <w:lang w:val="en-US"/>
        </w:rPr>
        <w:t>2</w:t>
      </w:r>
      <w:r w:rsidR="00190D5E">
        <w:rPr>
          <w:rFonts w:asciiTheme="majorHAnsi" w:hAnsiTheme="majorHAnsi" w:cstheme="majorHAnsi"/>
          <w:lang w:val="en-US"/>
        </w:rPr>
        <w:t>3</w:t>
      </w:r>
      <w:r w:rsidRPr="00244658">
        <w:rPr>
          <w:rFonts w:asciiTheme="majorHAnsi" w:hAnsiTheme="majorHAnsi" w:cstheme="majorHAnsi"/>
          <w:lang w:val="en-US"/>
        </w:rPr>
        <w:t>/</w:t>
      </w:r>
      <w:r w:rsidR="00AE43FC" w:rsidRPr="00244658">
        <w:rPr>
          <w:rFonts w:asciiTheme="majorHAnsi" w:hAnsiTheme="majorHAnsi" w:cstheme="majorHAnsi"/>
          <w:lang w:val="en-US"/>
        </w:rPr>
        <w:t>2</w:t>
      </w:r>
      <w:r w:rsidR="00190D5E">
        <w:rPr>
          <w:rFonts w:asciiTheme="majorHAnsi" w:hAnsiTheme="majorHAnsi" w:cstheme="majorHAnsi"/>
          <w:lang w:val="en-US"/>
        </w:rPr>
        <w:t>4</w:t>
      </w:r>
      <w:r w:rsidRPr="00244658">
        <w:rPr>
          <w:rFonts w:asciiTheme="majorHAnsi" w:hAnsiTheme="majorHAnsi" w:cstheme="majorHAnsi"/>
          <w:lang w:val="en-US"/>
        </w:rPr>
        <w:t>.</w:t>
      </w:r>
    </w:p>
    <w:p w14:paraId="17C7D36F" w14:textId="77777777" w:rsidR="00334F16" w:rsidRPr="00244658" w:rsidRDefault="00334F16">
      <w:pPr>
        <w:pStyle w:val="Paragrafoelenco"/>
        <w:jc w:val="both"/>
        <w:rPr>
          <w:rFonts w:asciiTheme="majorHAnsi" w:hAnsiTheme="majorHAnsi" w:cstheme="majorHAnsi"/>
          <w:lang w:val="en-US"/>
        </w:rPr>
      </w:pPr>
    </w:p>
    <w:p w14:paraId="68070D95" w14:textId="43616D6C" w:rsidR="00334F16" w:rsidRPr="00244658" w:rsidRDefault="008219FA">
      <w:pPr>
        <w:jc w:val="both"/>
        <w:rPr>
          <w:rFonts w:asciiTheme="majorHAnsi" w:hAnsiTheme="majorHAnsi" w:cstheme="majorHAnsi"/>
          <w:lang w:val="en-US"/>
        </w:rPr>
      </w:pPr>
      <w:r w:rsidRPr="00244658">
        <w:rPr>
          <w:rFonts w:asciiTheme="majorHAnsi" w:eastAsia="Times New Roman" w:hAnsiTheme="majorHAnsi" w:cstheme="majorHAnsi"/>
          <w:lang w:val="en-US"/>
        </w:rPr>
        <w:t xml:space="preserve">For the above activities, each musician will be awarded </w:t>
      </w:r>
      <w:r w:rsidRPr="00244658">
        <w:rPr>
          <w:rFonts w:asciiTheme="majorHAnsi" w:eastAsia="Times New Roman" w:hAnsiTheme="majorHAnsi" w:cstheme="majorHAnsi"/>
          <w:b/>
          <w:bCs/>
          <w:lang w:val="en-US"/>
        </w:rPr>
        <w:t xml:space="preserve">a scholarship </w:t>
      </w:r>
      <w:r w:rsidRPr="00244658">
        <w:rPr>
          <w:rFonts w:asciiTheme="majorHAnsi" w:eastAsia="Times New Roman" w:hAnsiTheme="majorHAnsi" w:cstheme="majorHAnsi"/>
          <w:lang w:val="en-US"/>
        </w:rPr>
        <w:t xml:space="preserve">of € </w:t>
      </w:r>
      <w:r w:rsidR="00190D5E">
        <w:rPr>
          <w:rFonts w:asciiTheme="majorHAnsi" w:eastAsia="Times New Roman" w:hAnsiTheme="majorHAnsi" w:cstheme="majorHAnsi"/>
          <w:lang w:val="en-US"/>
        </w:rPr>
        <w:t>1</w:t>
      </w:r>
      <w:r w:rsidR="00AE43FC" w:rsidRPr="00244658">
        <w:rPr>
          <w:rFonts w:asciiTheme="majorHAnsi" w:eastAsia="Times New Roman" w:hAnsiTheme="majorHAnsi" w:cstheme="majorHAnsi"/>
          <w:lang w:val="en-US"/>
        </w:rPr>
        <w:t>.0</w:t>
      </w:r>
      <w:r w:rsidRPr="00244658">
        <w:rPr>
          <w:rFonts w:asciiTheme="majorHAnsi" w:eastAsia="Times New Roman" w:hAnsiTheme="majorHAnsi" w:cstheme="majorHAnsi"/>
          <w:lang w:val="en-US"/>
        </w:rPr>
        <w:t>00**.</w:t>
      </w:r>
    </w:p>
    <w:p w14:paraId="71A0F92C" w14:textId="77777777" w:rsidR="00334F16" w:rsidRPr="00244658" w:rsidRDefault="00334F16">
      <w:pPr>
        <w:jc w:val="both"/>
        <w:rPr>
          <w:rFonts w:asciiTheme="majorHAnsi" w:eastAsia="Times New Roman" w:hAnsiTheme="majorHAnsi" w:cstheme="majorHAnsi"/>
          <w:lang w:val="en-US"/>
        </w:rPr>
      </w:pPr>
    </w:p>
    <w:p w14:paraId="47840A57" w14:textId="77777777" w:rsidR="00334F16" w:rsidRPr="00244658" w:rsidRDefault="008219FA">
      <w:pPr>
        <w:jc w:val="both"/>
        <w:rPr>
          <w:rFonts w:asciiTheme="majorHAnsi" w:hAnsiTheme="majorHAnsi" w:cstheme="majorHAnsi"/>
          <w:lang w:val="en-US"/>
        </w:rPr>
      </w:pPr>
      <w:r w:rsidRPr="00244658">
        <w:rPr>
          <w:rFonts w:asciiTheme="majorHAnsi" w:eastAsia="Times New Roman" w:hAnsiTheme="majorHAnsi" w:cstheme="majorHAnsi"/>
          <w:lang w:val="en-US"/>
        </w:rPr>
        <w:t>At the end of the course participants will:</w:t>
      </w:r>
    </w:p>
    <w:p w14:paraId="2F8D811A" w14:textId="77777777" w:rsidR="00334F16" w:rsidRPr="00244658" w:rsidRDefault="008219FA">
      <w:pPr>
        <w:pStyle w:val="Paragrafoelenco"/>
        <w:numPr>
          <w:ilvl w:val="0"/>
          <w:numId w:val="3"/>
        </w:numPr>
        <w:jc w:val="both"/>
        <w:rPr>
          <w:rFonts w:asciiTheme="majorHAnsi" w:hAnsiTheme="majorHAnsi" w:cstheme="majorHAnsi"/>
        </w:rPr>
      </w:pPr>
      <w:proofErr w:type="spellStart"/>
      <w:r w:rsidRPr="00244658">
        <w:rPr>
          <w:rFonts w:asciiTheme="majorHAnsi" w:eastAsia="Times New Roman" w:hAnsiTheme="majorHAnsi" w:cstheme="majorHAnsi"/>
        </w:rPr>
        <w:t>receive</w:t>
      </w:r>
      <w:proofErr w:type="spellEnd"/>
      <w:r w:rsidRPr="00244658">
        <w:rPr>
          <w:rFonts w:asciiTheme="majorHAnsi" w:eastAsia="Times New Roman" w:hAnsiTheme="majorHAnsi" w:cstheme="majorHAnsi"/>
        </w:rPr>
        <w:t xml:space="preserve"> an </w:t>
      </w:r>
      <w:proofErr w:type="spellStart"/>
      <w:r w:rsidRPr="00244658">
        <w:rPr>
          <w:rFonts w:asciiTheme="majorHAnsi" w:eastAsia="Times New Roman" w:hAnsiTheme="majorHAnsi" w:cstheme="majorHAnsi"/>
        </w:rPr>
        <w:t>attendance</w:t>
      </w:r>
      <w:proofErr w:type="spellEnd"/>
      <w:r w:rsidRPr="00244658">
        <w:rPr>
          <w:rFonts w:asciiTheme="majorHAnsi" w:eastAsia="Times New Roman" w:hAnsiTheme="majorHAnsi" w:cstheme="majorHAnsi"/>
        </w:rPr>
        <w:t xml:space="preserve"> </w:t>
      </w:r>
      <w:r w:rsidRPr="00244658">
        <w:rPr>
          <w:rFonts w:asciiTheme="majorHAnsi" w:eastAsia="Times New Roman" w:hAnsiTheme="majorHAnsi" w:cstheme="majorHAnsi"/>
          <w:b/>
          <w:bCs/>
        </w:rPr>
        <w:t>certificate</w:t>
      </w:r>
      <w:r w:rsidRPr="00244658">
        <w:rPr>
          <w:rFonts w:asciiTheme="majorHAnsi" w:eastAsia="Times New Roman" w:hAnsiTheme="majorHAnsi" w:cstheme="majorHAnsi"/>
        </w:rPr>
        <w:t xml:space="preserve">; </w:t>
      </w:r>
    </w:p>
    <w:p w14:paraId="629E7F96" w14:textId="77777777" w:rsidR="00334F16" w:rsidRPr="00244658" w:rsidRDefault="008219FA">
      <w:pPr>
        <w:pStyle w:val="Paragrafoelenco"/>
        <w:numPr>
          <w:ilvl w:val="0"/>
          <w:numId w:val="3"/>
        </w:numPr>
        <w:jc w:val="both"/>
        <w:rPr>
          <w:rFonts w:asciiTheme="majorHAnsi" w:hAnsiTheme="majorHAnsi" w:cstheme="majorHAnsi"/>
          <w:lang w:val="en-US"/>
        </w:rPr>
      </w:pPr>
      <w:r w:rsidRPr="00244658">
        <w:rPr>
          <w:rFonts w:asciiTheme="majorHAnsi" w:eastAsia="Times New Roman" w:hAnsiTheme="majorHAnsi" w:cstheme="majorHAnsi"/>
          <w:lang w:val="en-US"/>
        </w:rPr>
        <w:t xml:space="preserve">be </w:t>
      </w:r>
      <w:r w:rsidRPr="00244658">
        <w:rPr>
          <w:rFonts w:asciiTheme="majorHAnsi" w:eastAsia="Times New Roman" w:hAnsiTheme="majorHAnsi" w:cstheme="majorHAnsi"/>
          <w:b/>
          <w:bCs/>
          <w:lang w:val="en-US"/>
        </w:rPr>
        <w:t>pointed out</w:t>
      </w:r>
      <w:r w:rsidRPr="00244658">
        <w:rPr>
          <w:rFonts w:asciiTheme="majorHAnsi" w:eastAsia="Times New Roman" w:hAnsiTheme="majorHAnsi" w:cstheme="majorHAnsi"/>
          <w:lang w:val="en-US"/>
        </w:rPr>
        <w:t xml:space="preserve"> as eligible musician for playing in Orchestra da Camera di </w:t>
      </w:r>
      <w:proofErr w:type="spellStart"/>
      <w:r w:rsidRPr="00244658">
        <w:rPr>
          <w:rFonts w:asciiTheme="majorHAnsi" w:eastAsia="Times New Roman" w:hAnsiTheme="majorHAnsi" w:cstheme="majorHAnsi"/>
          <w:lang w:val="en-US"/>
        </w:rPr>
        <w:t>Mantova</w:t>
      </w:r>
      <w:proofErr w:type="spellEnd"/>
      <w:r w:rsidRPr="00244658">
        <w:rPr>
          <w:rFonts w:asciiTheme="majorHAnsi" w:eastAsia="Times New Roman" w:hAnsiTheme="majorHAnsi" w:cstheme="majorHAnsi"/>
          <w:lang w:val="en-US"/>
        </w:rPr>
        <w:t xml:space="preserve">, in case of a </w:t>
      </w:r>
      <w:proofErr w:type="spellStart"/>
      <w:r w:rsidRPr="00244658">
        <w:rPr>
          <w:rFonts w:asciiTheme="majorHAnsi" w:eastAsia="Times New Roman" w:hAnsiTheme="majorHAnsi" w:cstheme="majorHAnsi"/>
          <w:lang w:val="en-US"/>
        </w:rPr>
        <w:t>succesfull</w:t>
      </w:r>
      <w:proofErr w:type="spellEnd"/>
      <w:r w:rsidRPr="00244658">
        <w:rPr>
          <w:rFonts w:asciiTheme="majorHAnsi" w:eastAsia="Times New Roman" w:hAnsiTheme="majorHAnsi" w:cstheme="majorHAnsi"/>
          <w:lang w:val="en-US"/>
        </w:rPr>
        <w:t xml:space="preserve"> experience and a positive assessment by the Orchestra.</w:t>
      </w:r>
    </w:p>
    <w:p w14:paraId="75917FB8" w14:textId="77777777" w:rsidR="00334F16" w:rsidRPr="00244658" w:rsidRDefault="00334F16">
      <w:pPr>
        <w:pStyle w:val="Paragrafoelenco"/>
        <w:ind w:left="1440"/>
        <w:jc w:val="both"/>
        <w:rPr>
          <w:rFonts w:asciiTheme="majorHAnsi" w:hAnsiTheme="majorHAnsi" w:cstheme="majorHAnsi"/>
          <w:lang w:val="en-US"/>
        </w:rPr>
      </w:pPr>
    </w:p>
    <w:p w14:paraId="69DDBB10" w14:textId="77777777" w:rsidR="00334F16" w:rsidRPr="00244658" w:rsidRDefault="008219FA">
      <w:pPr>
        <w:jc w:val="center"/>
        <w:rPr>
          <w:rFonts w:asciiTheme="majorHAnsi" w:hAnsiTheme="majorHAnsi" w:cstheme="majorHAnsi"/>
          <w:lang w:val="en-US"/>
        </w:rPr>
      </w:pPr>
      <w:r w:rsidRPr="00244658">
        <w:rPr>
          <w:rFonts w:asciiTheme="majorHAnsi" w:hAnsiTheme="majorHAnsi" w:cstheme="majorHAnsi"/>
          <w:b/>
          <w:lang w:val="en-US"/>
        </w:rPr>
        <w:t xml:space="preserve">Art. 4 – Terms and deadline for the application </w:t>
      </w:r>
    </w:p>
    <w:p w14:paraId="7A5E5383" w14:textId="77777777" w:rsidR="00334F16" w:rsidRPr="00244658" w:rsidRDefault="00334F16">
      <w:pPr>
        <w:jc w:val="center"/>
        <w:rPr>
          <w:rFonts w:asciiTheme="majorHAnsi" w:hAnsiTheme="majorHAnsi" w:cstheme="majorHAnsi"/>
          <w:b/>
          <w:lang w:val="en-US"/>
        </w:rPr>
      </w:pPr>
    </w:p>
    <w:p w14:paraId="0FB6CEB7" w14:textId="77777777"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 xml:space="preserve">The </w:t>
      </w:r>
      <w:r w:rsidRPr="00244658">
        <w:rPr>
          <w:rFonts w:asciiTheme="majorHAnsi" w:eastAsia="Times New Roman" w:hAnsiTheme="majorHAnsi" w:cstheme="majorHAnsi"/>
          <w:b/>
          <w:bCs/>
          <w:lang w:val="en-US"/>
        </w:rPr>
        <w:t>Audition application form</w:t>
      </w:r>
      <w:r w:rsidRPr="00244658">
        <w:rPr>
          <w:rFonts w:asciiTheme="majorHAnsi" w:eastAsia="Times New Roman" w:hAnsiTheme="majorHAnsi" w:cstheme="majorHAnsi"/>
          <w:lang w:val="en-US"/>
        </w:rPr>
        <w:t>, filled out in all its parts,</w:t>
      </w:r>
      <w:r w:rsidRPr="00244658">
        <w:rPr>
          <w:rFonts w:asciiTheme="majorHAnsi" w:eastAsia="Times New Roman" w:hAnsiTheme="majorHAnsi" w:cstheme="majorHAnsi"/>
          <w:b/>
          <w:bCs/>
          <w:lang w:val="en-US"/>
        </w:rPr>
        <w:t xml:space="preserve"> </w:t>
      </w:r>
      <w:r w:rsidRPr="00244658">
        <w:rPr>
          <w:rFonts w:asciiTheme="majorHAnsi" w:eastAsia="Times New Roman" w:hAnsiTheme="majorHAnsi" w:cstheme="majorHAnsi"/>
          <w:lang w:val="en-US"/>
        </w:rPr>
        <w:t xml:space="preserve">must be sent with the </w:t>
      </w:r>
      <w:r w:rsidRPr="00244658">
        <w:rPr>
          <w:rFonts w:asciiTheme="majorHAnsi" w:eastAsia="Times New Roman" w:hAnsiTheme="majorHAnsi" w:cstheme="majorHAnsi"/>
          <w:b/>
          <w:bCs/>
          <w:lang w:val="en-US"/>
        </w:rPr>
        <w:t>following attachments</w:t>
      </w:r>
      <w:r w:rsidRPr="00244658">
        <w:rPr>
          <w:rFonts w:asciiTheme="majorHAnsi" w:eastAsia="Times New Roman" w:hAnsiTheme="majorHAnsi" w:cstheme="majorHAnsi"/>
          <w:lang w:val="en-US"/>
        </w:rPr>
        <w:t>:</w:t>
      </w:r>
    </w:p>
    <w:p w14:paraId="7324FB59" w14:textId="77777777" w:rsidR="00334F16" w:rsidRPr="00244658" w:rsidRDefault="008219FA">
      <w:pPr>
        <w:pStyle w:val="Paragrafoelenco"/>
        <w:numPr>
          <w:ilvl w:val="0"/>
          <w:numId w:val="2"/>
        </w:numPr>
        <w:rPr>
          <w:rFonts w:asciiTheme="majorHAnsi" w:hAnsiTheme="majorHAnsi" w:cstheme="majorHAnsi"/>
        </w:rPr>
      </w:pPr>
      <w:r w:rsidRPr="00244658">
        <w:rPr>
          <w:rFonts w:asciiTheme="majorHAnsi" w:eastAsia="Times New Roman" w:hAnsiTheme="majorHAnsi" w:cstheme="majorHAnsi"/>
        </w:rPr>
        <w:t xml:space="preserve">a curriculum studies </w:t>
      </w:r>
    </w:p>
    <w:p w14:paraId="6CCB805D" w14:textId="77777777" w:rsidR="00334F16" w:rsidRPr="00244658" w:rsidRDefault="008219FA">
      <w:pPr>
        <w:pStyle w:val="Paragrafoelenco"/>
        <w:numPr>
          <w:ilvl w:val="0"/>
          <w:numId w:val="2"/>
        </w:numPr>
        <w:rPr>
          <w:rFonts w:asciiTheme="majorHAnsi" w:hAnsiTheme="majorHAnsi" w:cstheme="majorHAnsi"/>
        </w:rPr>
      </w:pPr>
      <w:r w:rsidRPr="00244658">
        <w:rPr>
          <w:rFonts w:asciiTheme="majorHAnsi" w:eastAsia="Times New Roman" w:hAnsiTheme="majorHAnsi" w:cstheme="majorHAnsi"/>
        </w:rPr>
        <w:t xml:space="preserve">an </w:t>
      </w:r>
      <w:proofErr w:type="spellStart"/>
      <w:r w:rsidRPr="00244658">
        <w:rPr>
          <w:rFonts w:asciiTheme="majorHAnsi" w:eastAsia="Times New Roman" w:hAnsiTheme="majorHAnsi" w:cstheme="majorHAnsi"/>
        </w:rPr>
        <w:t>artistic</w:t>
      </w:r>
      <w:proofErr w:type="spellEnd"/>
      <w:r w:rsidRPr="00244658">
        <w:rPr>
          <w:rFonts w:asciiTheme="majorHAnsi" w:eastAsia="Times New Roman" w:hAnsiTheme="majorHAnsi" w:cstheme="majorHAnsi"/>
        </w:rPr>
        <w:t xml:space="preserve"> curriculum </w:t>
      </w:r>
    </w:p>
    <w:p w14:paraId="56085384" w14:textId="77777777" w:rsidR="00334F16" w:rsidRPr="00244658" w:rsidRDefault="008219FA">
      <w:pPr>
        <w:pStyle w:val="Paragrafoelenco"/>
        <w:numPr>
          <w:ilvl w:val="0"/>
          <w:numId w:val="2"/>
        </w:numPr>
        <w:rPr>
          <w:rFonts w:asciiTheme="majorHAnsi" w:hAnsiTheme="majorHAnsi" w:cstheme="majorHAnsi"/>
        </w:rPr>
      </w:pPr>
      <w:r w:rsidRPr="00244658">
        <w:rPr>
          <w:rFonts w:asciiTheme="majorHAnsi" w:eastAsia="Times New Roman" w:hAnsiTheme="majorHAnsi" w:cstheme="majorHAnsi"/>
        </w:rPr>
        <w:t xml:space="preserve">copy of an </w:t>
      </w:r>
      <w:proofErr w:type="spellStart"/>
      <w:r w:rsidRPr="00244658">
        <w:rPr>
          <w:rFonts w:asciiTheme="majorHAnsi" w:eastAsia="Times New Roman" w:hAnsiTheme="majorHAnsi" w:cstheme="majorHAnsi"/>
        </w:rPr>
        <w:t>identity</w:t>
      </w:r>
      <w:proofErr w:type="spellEnd"/>
      <w:r w:rsidRPr="00244658">
        <w:rPr>
          <w:rFonts w:asciiTheme="majorHAnsi" w:eastAsia="Times New Roman" w:hAnsiTheme="majorHAnsi" w:cstheme="majorHAnsi"/>
        </w:rPr>
        <w:t xml:space="preserve"> </w:t>
      </w:r>
      <w:proofErr w:type="spellStart"/>
      <w:r w:rsidRPr="00244658">
        <w:rPr>
          <w:rFonts w:asciiTheme="majorHAnsi" w:eastAsia="Times New Roman" w:hAnsiTheme="majorHAnsi" w:cstheme="majorHAnsi"/>
        </w:rPr>
        <w:t>document</w:t>
      </w:r>
      <w:proofErr w:type="spellEnd"/>
      <w:r w:rsidRPr="00244658">
        <w:rPr>
          <w:rFonts w:asciiTheme="majorHAnsi" w:eastAsia="Times New Roman" w:hAnsiTheme="majorHAnsi" w:cstheme="majorHAnsi"/>
        </w:rPr>
        <w:t xml:space="preserve"> </w:t>
      </w:r>
    </w:p>
    <w:p w14:paraId="3BF3FA0E" w14:textId="77777777" w:rsidR="00334F16" w:rsidRPr="00244658" w:rsidRDefault="00334F16">
      <w:pPr>
        <w:rPr>
          <w:rFonts w:asciiTheme="majorHAnsi" w:eastAsia="Times New Roman" w:hAnsiTheme="majorHAnsi" w:cstheme="majorHAnsi"/>
          <w:lang w:val="en-US"/>
        </w:rPr>
      </w:pPr>
    </w:p>
    <w:p w14:paraId="19CCD1BE" w14:textId="38DEF52A"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 xml:space="preserve">Applications are due </w:t>
      </w:r>
      <w:r w:rsidRPr="00244658">
        <w:rPr>
          <w:rFonts w:asciiTheme="majorHAnsi" w:eastAsia="Times New Roman" w:hAnsiTheme="majorHAnsi" w:cstheme="majorHAnsi"/>
          <w:b/>
          <w:bCs/>
          <w:lang w:val="en-US"/>
        </w:rPr>
        <w:t xml:space="preserve">by </w:t>
      </w:r>
      <w:r w:rsidR="00190D5E">
        <w:rPr>
          <w:rFonts w:asciiTheme="majorHAnsi" w:eastAsia="Times New Roman" w:hAnsiTheme="majorHAnsi" w:cstheme="majorHAnsi"/>
          <w:b/>
          <w:bCs/>
          <w:lang w:val="en-US"/>
        </w:rPr>
        <w:t>2</w:t>
      </w:r>
      <w:r w:rsidR="0098473C" w:rsidRPr="00244658">
        <w:rPr>
          <w:rFonts w:asciiTheme="majorHAnsi" w:eastAsia="Times New Roman" w:hAnsiTheme="majorHAnsi" w:cstheme="majorHAnsi"/>
          <w:b/>
          <w:bCs/>
          <w:lang w:val="en-US"/>
        </w:rPr>
        <w:t>0</w:t>
      </w:r>
      <w:r w:rsidRPr="00244658">
        <w:rPr>
          <w:rFonts w:asciiTheme="majorHAnsi" w:eastAsia="Times New Roman" w:hAnsiTheme="majorHAnsi" w:cstheme="majorHAnsi"/>
          <w:b/>
          <w:bCs/>
          <w:lang w:val="en-US"/>
        </w:rPr>
        <w:t xml:space="preserve">th </w:t>
      </w:r>
      <w:r w:rsidR="0098473C" w:rsidRPr="00244658">
        <w:rPr>
          <w:rFonts w:asciiTheme="majorHAnsi" w:eastAsia="Times New Roman" w:hAnsiTheme="majorHAnsi" w:cstheme="majorHAnsi"/>
          <w:b/>
          <w:bCs/>
          <w:lang w:val="en-US"/>
        </w:rPr>
        <w:t>September 202</w:t>
      </w:r>
      <w:r w:rsidR="00190D5E">
        <w:rPr>
          <w:rFonts w:asciiTheme="majorHAnsi" w:eastAsia="Times New Roman" w:hAnsiTheme="majorHAnsi" w:cstheme="majorHAnsi"/>
          <w:b/>
          <w:bCs/>
          <w:lang w:val="en-US"/>
        </w:rPr>
        <w:t>3</w:t>
      </w:r>
      <w:r w:rsidRPr="00244658">
        <w:rPr>
          <w:rFonts w:asciiTheme="majorHAnsi" w:eastAsia="Times New Roman" w:hAnsiTheme="majorHAnsi" w:cstheme="majorHAnsi"/>
          <w:b/>
          <w:bCs/>
          <w:lang w:val="en-US"/>
        </w:rPr>
        <w:t>***</w:t>
      </w:r>
      <w:r w:rsidRPr="00244658">
        <w:rPr>
          <w:rFonts w:asciiTheme="majorHAnsi" w:eastAsia="Times New Roman" w:hAnsiTheme="majorHAnsi" w:cstheme="majorHAnsi"/>
          <w:lang w:val="en-US"/>
        </w:rPr>
        <w:t xml:space="preserve"> to this e-mail address </w:t>
      </w:r>
      <w:hyperlink r:id="rId9" w:history="1">
        <w:r w:rsidR="007050CC" w:rsidRPr="00244658">
          <w:rPr>
            <w:rStyle w:val="Collegamentoipertestuale"/>
            <w:rFonts w:asciiTheme="majorHAnsi" w:eastAsia="Times New Roman" w:hAnsiTheme="majorHAnsi" w:cstheme="majorHAnsi"/>
            <w:lang w:val="en-US"/>
          </w:rPr>
          <w:t>scuola@ocmantova.com</w:t>
        </w:r>
      </w:hyperlink>
    </w:p>
    <w:p w14:paraId="619713A7" w14:textId="77777777" w:rsidR="00334F16" w:rsidRPr="00244658" w:rsidRDefault="00334F16">
      <w:pPr>
        <w:rPr>
          <w:rFonts w:asciiTheme="majorHAnsi" w:eastAsia="Times New Roman" w:hAnsiTheme="majorHAnsi" w:cstheme="majorHAnsi"/>
          <w:lang w:val="en-US"/>
        </w:rPr>
      </w:pPr>
    </w:p>
    <w:p w14:paraId="7BD9DF42" w14:textId="77777777"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 xml:space="preserve">The e-mail </w:t>
      </w:r>
      <w:r w:rsidRPr="00244658">
        <w:rPr>
          <w:rFonts w:asciiTheme="majorHAnsi" w:eastAsia="Times New Roman" w:hAnsiTheme="majorHAnsi" w:cstheme="majorHAnsi"/>
          <w:b/>
          <w:bCs/>
          <w:lang w:val="en-US"/>
        </w:rPr>
        <w:t>subject line</w:t>
      </w:r>
      <w:r w:rsidRPr="00244658">
        <w:rPr>
          <w:rFonts w:asciiTheme="majorHAnsi" w:eastAsia="Times New Roman" w:hAnsiTheme="majorHAnsi" w:cstheme="majorHAnsi"/>
          <w:lang w:val="en-US"/>
        </w:rPr>
        <w:t xml:space="preserve"> must contain the following information:</w:t>
      </w:r>
    </w:p>
    <w:p w14:paraId="7056CEE6" w14:textId="77777777" w:rsidR="00334F16" w:rsidRPr="00244658" w:rsidRDefault="008219FA">
      <w:pPr>
        <w:pStyle w:val="Paragrafoelenco"/>
        <w:numPr>
          <w:ilvl w:val="0"/>
          <w:numId w:val="1"/>
        </w:numPr>
        <w:rPr>
          <w:rFonts w:asciiTheme="majorHAnsi" w:hAnsiTheme="majorHAnsi" w:cstheme="majorHAnsi"/>
        </w:rPr>
      </w:pPr>
      <w:r w:rsidRPr="00244658">
        <w:rPr>
          <w:rFonts w:asciiTheme="majorHAnsi" w:eastAsia="Times New Roman" w:hAnsiTheme="majorHAnsi" w:cstheme="majorHAnsi"/>
        </w:rPr>
        <w:t>“Application to OCM Academy”</w:t>
      </w:r>
    </w:p>
    <w:p w14:paraId="4D4C4B5C" w14:textId="77777777" w:rsidR="00334F16" w:rsidRPr="00244658" w:rsidRDefault="008219FA">
      <w:pPr>
        <w:pStyle w:val="Paragrafoelenco"/>
        <w:numPr>
          <w:ilvl w:val="0"/>
          <w:numId w:val="1"/>
        </w:numPr>
        <w:rPr>
          <w:rFonts w:asciiTheme="majorHAnsi" w:hAnsiTheme="majorHAnsi" w:cstheme="majorHAnsi"/>
          <w:lang w:val="en-US"/>
        </w:rPr>
      </w:pPr>
      <w:r w:rsidRPr="00244658">
        <w:rPr>
          <w:rFonts w:asciiTheme="majorHAnsi" w:eastAsia="Times New Roman" w:hAnsiTheme="majorHAnsi" w:cstheme="majorHAnsi"/>
          <w:lang w:val="en-US"/>
        </w:rPr>
        <w:t>role/instrument for which the candidate asks to be auditioned.</w:t>
      </w:r>
    </w:p>
    <w:p w14:paraId="02F3E15E" w14:textId="77777777" w:rsidR="00334F16" w:rsidRPr="00244658" w:rsidRDefault="00334F16">
      <w:pPr>
        <w:pStyle w:val="Paragrafoelenco"/>
        <w:ind w:left="1440"/>
        <w:rPr>
          <w:rFonts w:asciiTheme="majorHAnsi" w:eastAsia="Times New Roman" w:hAnsiTheme="majorHAnsi" w:cstheme="majorHAnsi"/>
          <w:lang w:val="en-US"/>
        </w:rPr>
      </w:pPr>
    </w:p>
    <w:p w14:paraId="61197790" w14:textId="77777777" w:rsidR="00334F16" w:rsidRPr="00244658" w:rsidRDefault="008219FA">
      <w:pPr>
        <w:jc w:val="both"/>
        <w:rPr>
          <w:rFonts w:asciiTheme="majorHAnsi" w:hAnsiTheme="majorHAnsi" w:cstheme="majorHAnsi"/>
          <w:lang w:val="en-US"/>
        </w:rPr>
      </w:pPr>
      <w:r w:rsidRPr="00244658">
        <w:rPr>
          <w:rFonts w:asciiTheme="majorHAnsi" w:eastAsia="Times New Roman" w:hAnsiTheme="majorHAnsi" w:cstheme="majorHAnsi"/>
          <w:lang w:val="en-US"/>
        </w:rPr>
        <w:t xml:space="preserve">The candidate’s signature implies the full and aware </w:t>
      </w:r>
      <w:r w:rsidRPr="00244658">
        <w:rPr>
          <w:rFonts w:asciiTheme="majorHAnsi" w:eastAsia="Times New Roman" w:hAnsiTheme="majorHAnsi" w:cstheme="majorHAnsi"/>
          <w:b/>
          <w:bCs/>
          <w:lang w:val="en-US"/>
        </w:rPr>
        <w:t>acceptance</w:t>
      </w:r>
      <w:r w:rsidRPr="00244658">
        <w:rPr>
          <w:rFonts w:asciiTheme="majorHAnsi" w:eastAsia="Times New Roman" w:hAnsiTheme="majorHAnsi" w:cstheme="majorHAnsi"/>
          <w:lang w:val="en-US"/>
        </w:rPr>
        <w:t xml:space="preserve"> of all the terms stated in this call.</w:t>
      </w:r>
    </w:p>
    <w:p w14:paraId="290CB3CC" w14:textId="77777777" w:rsidR="00334F16" w:rsidRPr="00244658" w:rsidRDefault="00334F16">
      <w:pPr>
        <w:jc w:val="both"/>
        <w:rPr>
          <w:rFonts w:asciiTheme="majorHAnsi" w:eastAsia="Times New Roman" w:hAnsiTheme="majorHAnsi" w:cstheme="majorHAnsi"/>
          <w:lang w:val="en-US"/>
        </w:rPr>
      </w:pPr>
    </w:p>
    <w:p w14:paraId="675A537A" w14:textId="596E316C" w:rsidR="00334F16" w:rsidRPr="00244658" w:rsidRDefault="008219FA">
      <w:pPr>
        <w:jc w:val="center"/>
        <w:rPr>
          <w:rFonts w:asciiTheme="majorHAnsi" w:hAnsiTheme="majorHAnsi" w:cstheme="majorHAnsi"/>
          <w:lang w:val="en-US"/>
        </w:rPr>
      </w:pPr>
      <w:r w:rsidRPr="00244658">
        <w:rPr>
          <w:rFonts w:asciiTheme="majorHAnsi" w:hAnsiTheme="majorHAnsi" w:cstheme="majorHAnsi"/>
          <w:b/>
          <w:lang w:val="en-US"/>
        </w:rPr>
        <w:t xml:space="preserve">Art. 5 – </w:t>
      </w:r>
      <w:r w:rsidR="001C3500" w:rsidRPr="00244658">
        <w:rPr>
          <w:rFonts w:asciiTheme="majorHAnsi" w:hAnsiTheme="majorHAnsi" w:cstheme="majorHAnsi"/>
          <w:b/>
          <w:lang w:val="en-US"/>
        </w:rPr>
        <w:t>Audition</w:t>
      </w:r>
    </w:p>
    <w:p w14:paraId="469E45BB" w14:textId="77777777" w:rsidR="00334F16" w:rsidRPr="00244658" w:rsidRDefault="00334F16">
      <w:pPr>
        <w:rPr>
          <w:rFonts w:asciiTheme="majorHAnsi" w:hAnsiTheme="majorHAnsi" w:cstheme="majorHAnsi"/>
          <w:b/>
          <w:lang w:val="en-US"/>
        </w:rPr>
      </w:pPr>
    </w:p>
    <w:p w14:paraId="40E5F2CC" w14:textId="6EBA1D40"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 xml:space="preserve">The Audition will take place in Teatro </w:t>
      </w:r>
      <w:proofErr w:type="spellStart"/>
      <w:r w:rsidRPr="00244658">
        <w:rPr>
          <w:rFonts w:asciiTheme="majorHAnsi" w:eastAsia="Times New Roman" w:hAnsiTheme="majorHAnsi" w:cstheme="majorHAnsi"/>
          <w:lang w:val="en-US"/>
        </w:rPr>
        <w:t>Bibiena</w:t>
      </w:r>
      <w:proofErr w:type="spellEnd"/>
      <w:r w:rsidRPr="00244658">
        <w:rPr>
          <w:rFonts w:asciiTheme="majorHAnsi" w:eastAsia="Times New Roman" w:hAnsiTheme="majorHAnsi" w:cstheme="majorHAnsi"/>
          <w:lang w:val="en-US"/>
        </w:rPr>
        <w:t>, Mantua, on</w:t>
      </w:r>
      <w:r w:rsidR="004D7D94" w:rsidRPr="00244658">
        <w:rPr>
          <w:rFonts w:asciiTheme="majorHAnsi" w:eastAsia="Times New Roman" w:hAnsiTheme="majorHAnsi" w:cstheme="majorHAnsi"/>
          <w:b/>
          <w:bCs/>
          <w:lang w:val="en-US"/>
        </w:rPr>
        <w:t xml:space="preserve"> Monday</w:t>
      </w:r>
      <w:r w:rsidRPr="00244658">
        <w:rPr>
          <w:rFonts w:asciiTheme="majorHAnsi" w:eastAsia="Times New Roman" w:hAnsiTheme="majorHAnsi" w:cstheme="majorHAnsi"/>
          <w:b/>
          <w:bCs/>
          <w:lang w:val="en-US"/>
        </w:rPr>
        <w:t xml:space="preserve"> </w:t>
      </w:r>
      <w:r w:rsidR="00190D5E">
        <w:rPr>
          <w:rFonts w:asciiTheme="majorHAnsi" w:eastAsia="Times New Roman" w:hAnsiTheme="majorHAnsi" w:cstheme="majorHAnsi"/>
          <w:b/>
          <w:bCs/>
          <w:lang w:val="en-US"/>
        </w:rPr>
        <w:t>03rd</w:t>
      </w:r>
      <w:r w:rsidRPr="00244658">
        <w:rPr>
          <w:rFonts w:asciiTheme="majorHAnsi" w:eastAsia="Times New Roman" w:hAnsiTheme="majorHAnsi" w:cstheme="majorHAnsi"/>
          <w:b/>
          <w:bCs/>
          <w:lang w:val="en-US"/>
        </w:rPr>
        <w:t xml:space="preserve"> </w:t>
      </w:r>
      <w:r w:rsidR="0098473C" w:rsidRPr="00244658">
        <w:rPr>
          <w:rFonts w:asciiTheme="majorHAnsi" w:eastAsia="Times New Roman" w:hAnsiTheme="majorHAnsi" w:cstheme="majorHAnsi"/>
          <w:b/>
          <w:bCs/>
          <w:lang w:val="en-US"/>
        </w:rPr>
        <w:t>October 202</w:t>
      </w:r>
      <w:r w:rsidR="00190D5E">
        <w:rPr>
          <w:rFonts w:asciiTheme="majorHAnsi" w:eastAsia="Times New Roman" w:hAnsiTheme="majorHAnsi" w:cstheme="majorHAnsi"/>
          <w:b/>
          <w:bCs/>
          <w:lang w:val="en-US"/>
        </w:rPr>
        <w:t>3</w:t>
      </w:r>
      <w:r w:rsidR="00DE4457">
        <w:rPr>
          <w:rFonts w:asciiTheme="majorHAnsi" w:eastAsia="Times New Roman" w:hAnsiTheme="majorHAnsi" w:cstheme="majorHAnsi"/>
          <w:b/>
          <w:bCs/>
          <w:lang w:val="en-US"/>
        </w:rPr>
        <w:t>****</w:t>
      </w:r>
      <w:r w:rsidRPr="00244658">
        <w:rPr>
          <w:rFonts w:asciiTheme="majorHAnsi" w:eastAsia="Times New Roman" w:hAnsiTheme="majorHAnsi" w:cstheme="majorHAnsi"/>
          <w:b/>
          <w:bCs/>
          <w:lang w:val="en-US"/>
        </w:rPr>
        <w:t>.</w:t>
      </w:r>
    </w:p>
    <w:p w14:paraId="50A04A1C" w14:textId="77777777"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Each candidate will be informed by e-mail about the audition timetable.</w:t>
      </w:r>
    </w:p>
    <w:p w14:paraId="3047F162" w14:textId="77777777" w:rsidR="00334F16" w:rsidRPr="00244658" w:rsidRDefault="00334F16">
      <w:pPr>
        <w:rPr>
          <w:rFonts w:asciiTheme="majorHAnsi" w:eastAsia="Times New Roman" w:hAnsiTheme="majorHAnsi" w:cstheme="majorHAnsi"/>
          <w:lang w:val="en-US"/>
        </w:rPr>
      </w:pPr>
    </w:p>
    <w:p w14:paraId="530414F1" w14:textId="299B4441" w:rsidR="00334F16" w:rsidRPr="00244658" w:rsidRDefault="008219FA">
      <w:pPr>
        <w:jc w:val="both"/>
        <w:rPr>
          <w:rFonts w:asciiTheme="majorHAnsi" w:hAnsiTheme="majorHAnsi" w:cstheme="majorHAnsi"/>
          <w:lang w:val="en-US"/>
        </w:rPr>
      </w:pPr>
      <w:r w:rsidRPr="00244658">
        <w:rPr>
          <w:rFonts w:asciiTheme="majorHAnsi" w:eastAsia="Times New Roman" w:hAnsiTheme="majorHAnsi" w:cstheme="majorHAnsi"/>
          <w:lang w:val="en-US"/>
        </w:rPr>
        <w:t>The</w:t>
      </w:r>
      <w:r w:rsidRPr="00244658">
        <w:rPr>
          <w:rFonts w:asciiTheme="majorHAnsi" w:eastAsia="Times New Roman" w:hAnsiTheme="majorHAnsi" w:cstheme="majorHAnsi"/>
          <w:b/>
          <w:bCs/>
          <w:lang w:val="en-US"/>
        </w:rPr>
        <w:t xml:space="preserve"> jury </w:t>
      </w:r>
      <w:r w:rsidRPr="00244658">
        <w:rPr>
          <w:rFonts w:asciiTheme="majorHAnsi" w:eastAsia="Times New Roman" w:hAnsiTheme="majorHAnsi" w:cstheme="majorHAnsi"/>
          <w:lang w:val="en-US"/>
        </w:rPr>
        <w:t>will be</w:t>
      </w:r>
      <w:r w:rsidR="0098473C" w:rsidRPr="00244658">
        <w:rPr>
          <w:rFonts w:asciiTheme="majorHAnsi" w:eastAsia="Times New Roman" w:hAnsiTheme="majorHAnsi" w:cstheme="majorHAnsi"/>
          <w:lang w:val="en-US"/>
        </w:rPr>
        <w:t xml:space="preserve"> chaired by Maestro</w:t>
      </w:r>
      <w:r w:rsidRPr="00244658">
        <w:rPr>
          <w:rFonts w:asciiTheme="majorHAnsi" w:eastAsia="Times New Roman" w:hAnsiTheme="majorHAnsi" w:cstheme="majorHAnsi"/>
          <w:lang w:val="en-US"/>
        </w:rPr>
        <w:t xml:space="preserve"> Carlo Fabiano, artistic director and Concertmaster of Orchestra da Camera di </w:t>
      </w:r>
      <w:proofErr w:type="spellStart"/>
      <w:r w:rsidRPr="00244658">
        <w:rPr>
          <w:rFonts w:asciiTheme="majorHAnsi" w:eastAsia="Times New Roman" w:hAnsiTheme="majorHAnsi" w:cstheme="majorHAnsi"/>
          <w:lang w:val="en-US"/>
        </w:rPr>
        <w:t>Mantova</w:t>
      </w:r>
      <w:proofErr w:type="spellEnd"/>
      <w:r w:rsidRPr="00244658">
        <w:rPr>
          <w:rFonts w:asciiTheme="majorHAnsi" w:eastAsia="Times New Roman" w:hAnsiTheme="majorHAnsi" w:cstheme="majorHAnsi"/>
          <w:lang w:val="en-US"/>
        </w:rPr>
        <w:t xml:space="preserve">, and </w:t>
      </w:r>
      <w:r w:rsidR="0098473C" w:rsidRPr="00244658">
        <w:rPr>
          <w:rFonts w:asciiTheme="majorHAnsi" w:eastAsia="Times New Roman" w:hAnsiTheme="majorHAnsi" w:cstheme="majorHAnsi"/>
          <w:lang w:val="en-US"/>
        </w:rPr>
        <w:t xml:space="preserve">composed </w:t>
      </w:r>
      <w:r w:rsidRPr="00244658">
        <w:rPr>
          <w:rFonts w:asciiTheme="majorHAnsi" w:eastAsia="Times New Roman" w:hAnsiTheme="majorHAnsi" w:cstheme="majorHAnsi"/>
          <w:lang w:val="en-US"/>
        </w:rPr>
        <w:t xml:space="preserve">of the principals of each string section of Orchestra da Camera di </w:t>
      </w:r>
      <w:proofErr w:type="spellStart"/>
      <w:r w:rsidRPr="00244658">
        <w:rPr>
          <w:rFonts w:asciiTheme="majorHAnsi" w:eastAsia="Times New Roman" w:hAnsiTheme="majorHAnsi" w:cstheme="majorHAnsi"/>
          <w:lang w:val="en-US"/>
        </w:rPr>
        <w:t>Mantova</w:t>
      </w:r>
      <w:proofErr w:type="spellEnd"/>
      <w:r w:rsidRPr="00244658">
        <w:rPr>
          <w:rFonts w:asciiTheme="majorHAnsi" w:eastAsia="Times New Roman" w:hAnsiTheme="majorHAnsi" w:cstheme="majorHAnsi"/>
          <w:lang w:val="en-US"/>
        </w:rPr>
        <w:t>.</w:t>
      </w:r>
    </w:p>
    <w:p w14:paraId="5EA4414F" w14:textId="77777777" w:rsidR="00334F16" w:rsidRPr="00244658" w:rsidRDefault="00334F16">
      <w:pPr>
        <w:jc w:val="both"/>
        <w:rPr>
          <w:rFonts w:asciiTheme="majorHAnsi" w:eastAsia="Times New Roman" w:hAnsiTheme="majorHAnsi" w:cstheme="majorHAnsi"/>
          <w:lang w:val="en-US"/>
        </w:rPr>
      </w:pPr>
    </w:p>
    <w:p w14:paraId="5E6A52C8" w14:textId="77777777" w:rsidR="00334F16" w:rsidRPr="00244658" w:rsidRDefault="008219FA">
      <w:pPr>
        <w:jc w:val="both"/>
        <w:rPr>
          <w:rFonts w:asciiTheme="majorHAnsi" w:hAnsiTheme="majorHAnsi" w:cstheme="majorHAnsi"/>
        </w:rPr>
      </w:pPr>
      <w:proofErr w:type="spellStart"/>
      <w:r w:rsidRPr="00244658">
        <w:rPr>
          <w:rFonts w:asciiTheme="majorHAnsi" w:eastAsia="Times New Roman" w:hAnsiTheme="majorHAnsi" w:cstheme="majorHAnsi"/>
          <w:b/>
        </w:rPr>
        <w:t>Audition</w:t>
      </w:r>
      <w:proofErr w:type="spellEnd"/>
      <w:r w:rsidRPr="00244658">
        <w:rPr>
          <w:rFonts w:asciiTheme="majorHAnsi" w:eastAsia="Times New Roman" w:hAnsiTheme="majorHAnsi" w:cstheme="majorHAnsi"/>
          <w:b/>
        </w:rPr>
        <w:t xml:space="preserve"> </w:t>
      </w:r>
      <w:proofErr w:type="spellStart"/>
      <w:r w:rsidRPr="00244658">
        <w:rPr>
          <w:rFonts w:asciiTheme="majorHAnsi" w:eastAsia="Times New Roman" w:hAnsiTheme="majorHAnsi" w:cstheme="majorHAnsi"/>
          <w:b/>
        </w:rPr>
        <w:t>programme</w:t>
      </w:r>
      <w:proofErr w:type="spellEnd"/>
      <w:r w:rsidRPr="00244658">
        <w:rPr>
          <w:rFonts w:asciiTheme="majorHAnsi" w:eastAsia="Times New Roman" w:hAnsiTheme="majorHAnsi" w:cstheme="majorHAnsi"/>
          <w:b/>
        </w:rPr>
        <w:t xml:space="preserve"> </w:t>
      </w:r>
      <w:proofErr w:type="spellStart"/>
      <w:r w:rsidRPr="00244658">
        <w:rPr>
          <w:rFonts w:asciiTheme="majorHAnsi" w:eastAsia="Times New Roman" w:hAnsiTheme="majorHAnsi" w:cstheme="majorHAnsi"/>
        </w:rPr>
        <w:t>requied</w:t>
      </w:r>
      <w:proofErr w:type="spellEnd"/>
      <w:r w:rsidRPr="00244658">
        <w:rPr>
          <w:rFonts w:asciiTheme="majorHAnsi" w:eastAsia="Times New Roman" w:hAnsiTheme="majorHAnsi" w:cstheme="majorHAnsi"/>
        </w:rPr>
        <w:t>:</w:t>
      </w:r>
    </w:p>
    <w:p w14:paraId="2FF6AFC1" w14:textId="77777777" w:rsidR="00334F16" w:rsidRPr="00244658" w:rsidRDefault="00334F16">
      <w:pPr>
        <w:jc w:val="both"/>
        <w:rPr>
          <w:rFonts w:asciiTheme="majorHAnsi" w:eastAsia="Times New Roman" w:hAnsiTheme="majorHAnsi" w:cstheme="majorHAnsi"/>
        </w:rPr>
      </w:pPr>
    </w:p>
    <w:p w14:paraId="25C14493" w14:textId="12293DD8" w:rsidR="00334F16" w:rsidRPr="00244658" w:rsidRDefault="0018246B">
      <w:pPr>
        <w:pStyle w:val="Paragrafoelenco"/>
        <w:numPr>
          <w:ilvl w:val="0"/>
          <w:numId w:val="3"/>
        </w:numPr>
        <w:rPr>
          <w:rFonts w:asciiTheme="majorHAnsi" w:hAnsiTheme="majorHAnsi" w:cstheme="majorHAnsi"/>
        </w:rPr>
      </w:pPr>
      <w:r w:rsidRPr="00244658">
        <w:rPr>
          <w:rFonts w:asciiTheme="majorHAnsi" w:eastAsia="Times New Roman" w:hAnsiTheme="majorHAnsi" w:cstheme="majorHAnsi"/>
          <w:b/>
        </w:rPr>
        <w:t xml:space="preserve">VIOLIN </w:t>
      </w:r>
    </w:p>
    <w:p w14:paraId="02707D7E" w14:textId="6208C6CE" w:rsidR="00334F16" w:rsidRPr="00244658" w:rsidRDefault="008219FA" w:rsidP="004D7D94">
      <w:pPr>
        <w:pStyle w:val="Paragrafoelenco"/>
        <w:numPr>
          <w:ilvl w:val="0"/>
          <w:numId w:val="16"/>
        </w:numPr>
        <w:rPr>
          <w:rFonts w:asciiTheme="majorHAnsi" w:hAnsiTheme="majorHAnsi" w:cstheme="majorHAnsi"/>
        </w:rPr>
      </w:pPr>
      <w:r w:rsidRPr="00244658">
        <w:rPr>
          <w:rFonts w:asciiTheme="majorHAnsi" w:eastAsia="Times New Roman" w:hAnsiTheme="majorHAnsi" w:cstheme="majorHAnsi"/>
        </w:rPr>
        <w:t xml:space="preserve">The following </w:t>
      </w:r>
      <w:proofErr w:type="spellStart"/>
      <w:r w:rsidRPr="00244658">
        <w:rPr>
          <w:rFonts w:asciiTheme="majorHAnsi" w:eastAsia="Times New Roman" w:hAnsiTheme="majorHAnsi" w:cstheme="majorHAnsi"/>
        </w:rPr>
        <w:t>compositions</w:t>
      </w:r>
      <w:proofErr w:type="spellEnd"/>
      <w:r w:rsidRPr="00244658">
        <w:rPr>
          <w:rFonts w:asciiTheme="majorHAnsi" w:eastAsia="Times New Roman" w:hAnsiTheme="majorHAnsi" w:cstheme="majorHAnsi"/>
        </w:rPr>
        <w:t>:</w:t>
      </w:r>
    </w:p>
    <w:p w14:paraId="308B0631" w14:textId="77777777" w:rsidR="00334F16" w:rsidRPr="00244658" w:rsidRDefault="008219FA" w:rsidP="004D7D94">
      <w:pPr>
        <w:ind w:left="850" w:firstLine="360"/>
        <w:rPr>
          <w:rFonts w:asciiTheme="majorHAnsi" w:hAnsiTheme="majorHAnsi" w:cstheme="majorHAnsi"/>
          <w:lang w:val="en-US"/>
        </w:rPr>
      </w:pPr>
      <w:r w:rsidRPr="00244658">
        <w:rPr>
          <w:rFonts w:asciiTheme="majorHAnsi" w:eastAsia="Times New Roman" w:hAnsiTheme="majorHAnsi" w:cstheme="majorHAnsi"/>
          <w:lang w:val="en-US"/>
        </w:rPr>
        <w:t xml:space="preserve">W. A. Mozart, one first movement with </w:t>
      </w:r>
      <w:proofErr w:type="gramStart"/>
      <w:r w:rsidRPr="00244658">
        <w:rPr>
          <w:rFonts w:asciiTheme="majorHAnsi" w:eastAsia="Times New Roman" w:hAnsiTheme="majorHAnsi" w:cstheme="majorHAnsi"/>
          <w:lang w:val="en-US"/>
        </w:rPr>
        <w:t>cadenza  from</w:t>
      </w:r>
      <w:proofErr w:type="gramEnd"/>
      <w:r w:rsidRPr="00244658">
        <w:rPr>
          <w:rFonts w:asciiTheme="majorHAnsi" w:eastAsia="Times New Roman" w:hAnsiTheme="majorHAnsi" w:cstheme="majorHAnsi"/>
          <w:lang w:val="en-US"/>
        </w:rPr>
        <w:t xml:space="preserve"> the violin Concertos;</w:t>
      </w:r>
    </w:p>
    <w:p w14:paraId="4F97F577" w14:textId="77777777" w:rsidR="004D7D94" w:rsidRPr="00244658" w:rsidRDefault="008219FA" w:rsidP="004D7D94">
      <w:pPr>
        <w:ind w:left="850" w:firstLine="360"/>
        <w:rPr>
          <w:rFonts w:asciiTheme="majorHAnsi" w:eastAsia="Times New Roman" w:hAnsiTheme="majorHAnsi" w:cstheme="majorHAnsi"/>
          <w:lang w:val="en-US"/>
        </w:rPr>
      </w:pPr>
      <w:r w:rsidRPr="00244658">
        <w:rPr>
          <w:rFonts w:asciiTheme="majorHAnsi" w:eastAsia="Times New Roman" w:hAnsiTheme="majorHAnsi" w:cstheme="majorHAnsi"/>
          <w:lang w:val="en-US"/>
        </w:rPr>
        <w:t xml:space="preserve">J. S. Bach, two movements from the Sonatas and Partitas </w:t>
      </w:r>
    </w:p>
    <w:p w14:paraId="2B935C8A" w14:textId="27FDB680" w:rsidR="00334F16" w:rsidRPr="00244658" w:rsidRDefault="004D7D94" w:rsidP="00B938B7">
      <w:pPr>
        <w:ind w:left="1134" w:hanging="425"/>
        <w:rPr>
          <w:rFonts w:asciiTheme="majorHAnsi" w:eastAsia="Times New Roman" w:hAnsiTheme="majorHAnsi" w:cstheme="majorHAnsi"/>
          <w:lang w:val="en-US"/>
        </w:rPr>
      </w:pPr>
      <w:r w:rsidRPr="00244658">
        <w:rPr>
          <w:rFonts w:asciiTheme="majorHAnsi" w:eastAsia="Times New Roman" w:hAnsiTheme="majorHAnsi" w:cstheme="majorHAnsi"/>
          <w:b/>
          <w:bCs/>
          <w:lang w:val="en-US"/>
        </w:rPr>
        <w:t>2.</w:t>
      </w:r>
      <w:r w:rsidR="00B938B7" w:rsidRPr="00244658">
        <w:rPr>
          <w:rFonts w:asciiTheme="majorHAnsi" w:eastAsia="Times New Roman" w:hAnsiTheme="majorHAnsi" w:cstheme="majorHAnsi"/>
          <w:lang w:val="en-US"/>
        </w:rPr>
        <w:tab/>
      </w:r>
      <w:r w:rsidRPr="00244658">
        <w:rPr>
          <w:rFonts w:asciiTheme="majorHAnsi" w:eastAsia="Times New Roman" w:hAnsiTheme="majorHAnsi" w:cstheme="majorHAnsi"/>
          <w:lang w:val="en-US"/>
        </w:rPr>
        <w:t xml:space="preserve">The following orchestral excerpts: </w:t>
      </w:r>
    </w:p>
    <w:p w14:paraId="4F51E0A4" w14:textId="1C1F2B85" w:rsidR="00334F16" w:rsidRPr="00244658" w:rsidRDefault="008219FA" w:rsidP="00F314D3">
      <w:pPr>
        <w:ind w:left="1134" w:firstLine="282"/>
        <w:rPr>
          <w:rFonts w:asciiTheme="majorHAnsi" w:hAnsiTheme="majorHAnsi" w:cstheme="majorHAnsi"/>
          <w:lang w:val="en-US"/>
        </w:rPr>
      </w:pPr>
      <w:r w:rsidRPr="00244658">
        <w:rPr>
          <w:rFonts w:asciiTheme="majorHAnsi" w:hAnsiTheme="majorHAnsi" w:cstheme="majorHAnsi"/>
          <w:lang w:val="en-US"/>
        </w:rPr>
        <w:lastRenderedPageBreak/>
        <w:t xml:space="preserve">W. A. Mozart, </w:t>
      </w:r>
      <w:r w:rsidR="00F314D3" w:rsidRPr="00244658">
        <w:rPr>
          <w:rFonts w:asciiTheme="majorHAnsi" w:hAnsiTheme="majorHAnsi" w:cstheme="majorHAnsi"/>
          <w:lang w:val="en-US"/>
        </w:rPr>
        <w:t>II</w:t>
      </w:r>
      <w:r w:rsidRPr="00244658">
        <w:rPr>
          <w:rFonts w:asciiTheme="majorHAnsi" w:hAnsiTheme="majorHAnsi" w:cstheme="majorHAnsi"/>
          <w:lang w:val="en-US"/>
        </w:rPr>
        <w:t xml:space="preserve"> movement from Symphony n. 39 K 543 (</w:t>
      </w:r>
      <w:r w:rsidR="00F314D3" w:rsidRPr="00244658">
        <w:rPr>
          <w:rFonts w:asciiTheme="majorHAnsi" w:hAnsiTheme="majorHAnsi" w:cstheme="majorHAnsi"/>
          <w:lang w:val="en-US"/>
        </w:rPr>
        <w:t xml:space="preserve">I </w:t>
      </w:r>
      <w:r w:rsidRPr="00244658">
        <w:rPr>
          <w:rFonts w:asciiTheme="majorHAnsi" w:hAnsiTheme="majorHAnsi" w:cstheme="majorHAnsi"/>
          <w:lang w:val="en-US"/>
        </w:rPr>
        <w:t xml:space="preserve">violin, measures 68-125); </w:t>
      </w:r>
    </w:p>
    <w:p w14:paraId="418CD802" w14:textId="320DECFE" w:rsidR="00F314D3" w:rsidRPr="00244658" w:rsidRDefault="008219FA" w:rsidP="00F314D3">
      <w:pPr>
        <w:ind w:left="850" w:firstLine="566"/>
        <w:rPr>
          <w:rFonts w:asciiTheme="majorHAnsi" w:hAnsiTheme="majorHAnsi" w:cstheme="majorHAnsi"/>
          <w:lang w:val="en-US"/>
        </w:rPr>
      </w:pPr>
      <w:r w:rsidRPr="00244658">
        <w:rPr>
          <w:rFonts w:asciiTheme="majorHAnsi" w:hAnsiTheme="majorHAnsi" w:cstheme="majorHAnsi"/>
          <w:lang w:val="en-US"/>
        </w:rPr>
        <w:t xml:space="preserve">W. A. Mozart, </w:t>
      </w:r>
      <w:r w:rsidR="00F314D3" w:rsidRPr="00244658">
        <w:rPr>
          <w:rFonts w:asciiTheme="majorHAnsi" w:hAnsiTheme="majorHAnsi" w:cstheme="majorHAnsi"/>
          <w:lang w:val="en-US"/>
        </w:rPr>
        <w:t xml:space="preserve">II movement from Symphony n. 41 K 551 (I violin, measures 1-18) </w:t>
      </w:r>
    </w:p>
    <w:p w14:paraId="1323CA7F" w14:textId="2A512F83" w:rsidR="00334F16" w:rsidRPr="00244658" w:rsidRDefault="00F314D3" w:rsidP="00F314D3">
      <w:pPr>
        <w:ind w:left="850" w:firstLine="566"/>
        <w:rPr>
          <w:rFonts w:asciiTheme="majorHAnsi" w:hAnsiTheme="majorHAnsi" w:cstheme="majorHAnsi"/>
          <w:lang w:val="en-US"/>
        </w:rPr>
      </w:pPr>
      <w:r w:rsidRPr="00244658">
        <w:rPr>
          <w:rFonts w:asciiTheme="majorHAnsi" w:hAnsiTheme="majorHAnsi" w:cstheme="majorHAnsi"/>
          <w:lang w:val="en-US"/>
        </w:rPr>
        <w:t>W. A. Mozart, IV movement from Symphony n. 41 K 551 (II violin, measures 1-35);</w:t>
      </w:r>
    </w:p>
    <w:p w14:paraId="5F1C3896" w14:textId="28B7E226" w:rsidR="00334F16" w:rsidRPr="00244658" w:rsidRDefault="008219FA" w:rsidP="00F314D3">
      <w:pPr>
        <w:ind w:left="850" w:firstLine="566"/>
        <w:rPr>
          <w:rFonts w:asciiTheme="majorHAnsi" w:hAnsiTheme="majorHAnsi" w:cstheme="majorHAnsi"/>
          <w:lang w:val="en-US"/>
        </w:rPr>
      </w:pPr>
      <w:r w:rsidRPr="00244658">
        <w:rPr>
          <w:rFonts w:asciiTheme="majorHAnsi" w:hAnsiTheme="majorHAnsi" w:cstheme="majorHAnsi"/>
          <w:lang w:val="en-US"/>
        </w:rPr>
        <w:t>R. Schumann, Scherzo from Symphony n. 2 (</w:t>
      </w:r>
      <w:r w:rsidR="00F314D3" w:rsidRPr="00244658">
        <w:rPr>
          <w:rFonts w:asciiTheme="majorHAnsi" w:hAnsiTheme="majorHAnsi" w:cstheme="majorHAnsi"/>
          <w:lang w:val="en-US"/>
        </w:rPr>
        <w:t xml:space="preserve">I </w:t>
      </w:r>
      <w:r w:rsidRPr="00244658">
        <w:rPr>
          <w:rFonts w:asciiTheme="majorHAnsi" w:hAnsiTheme="majorHAnsi" w:cstheme="majorHAnsi"/>
          <w:lang w:val="en-US"/>
        </w:rPr>
        <w:t xml:space="preserve">violin, measures 1-48); </w:t>
      </w:r>
    </w:p>
    <w:p w14:paraId="5E106B71" w14:textId="11C90A8E" w:rsidR="00F314D3" w:rsidRPr="00244658" w:rsidRDefault="008219FA" w:rsidP="00F314D3">
      <w:pPr>
        <w:ind w:left="850" w:firstLine="566"/>
        <w:rPr>
          <w:rFonts w:asciiTheme="majorHAnsi" w:hAnsiTheme="majorHAnsi" w:cstheme="majorHAnsi"/>
          <w:lang w:val="en-US"/>
        </w:rPr>
      </w:pPr>
      <w:r w:rsidRPr="00244658">
        <w:rPr>
          <w:rFonts w:asciiTheme="majorHAnsi" w:hAnsiTheme="majorHAnsi" w:cstheme="majorHAnsi"/>
          <w:lang w:val="en-US"/>
        </w:rPr>
        <w:t xml:space="preserve">F. Schubert, </w:t>
      </w:r>
      <w:r w:rsidR="00F314D3" w:rsidRPr="00244658">
        <w:rPr>
          <w:rFonts w:asciiTheme="majorHAnsi" w:hAnsiTheme="majorHAnsi" w:cstheme="majorHAnsi"/>
          <w:lang w:val="en-US"/>
        </w:rPr>
        <w:t>IV</w:t>
      </w:r>
      <w:r w:rsidRPr="00244658">
        <w:rPr>
          <w:rFonts w:asciiTheme="majorHAnsi" w:hAnsiTheme="majorHAnsi" w:cstheme="majorHAnsi"/>
          <w:lang w:val="en-US"/>
        </w:rPr>
        <w:t xml:space="preserve"> movement from Symphony n. 4 (</w:t>
      </w:r>
      <w:r w:rsidR="00F314D3" w:rsidRPr="00244658">
        <w:rPr>
          <w:rFonts w:asciiTheme="majorHAnsi" w:hAnsiTheme="majorHAnsi" w:cstheme="majorHAnsi"/>
          <w:lang w:val="en-US"/>
        </w:rPr>
        <w:t xml:space="preserve">II </w:t>
      </w:r>
      <w:r w:rsidRPr="00244658">
        <w:rPr>
          <w:rFonts w:asciiTheme="majorHAnsi" w:hAnsiTheme="majorHAnsi" w:cstheme="majorHAnsi"/>
          <w:lang w:val="en-US"/>
        </w:rPr>
        <w:t>violi</w:t>
      </w:r>
      <w:r w:rsidR="00F314D3" w:rsidRPr="00244658">
        <w:rPr>
          <w:rFonts w:asciiTheme="majorHAnsi" w:hAnsiTheme="majorHAnsi" w:cstheme="majorHAnsi"/>
          <w:lang w:val="en-US"/>
        </w:rPr>
        <w:t>n</w:t>
      </w:r>
      <w:r w:rsidRPr="00244658">
        <w:rPr>
          <w:rFonts w:asciiTheme="majorHAnsi" w:hAnsiTheme="majorHAnsi" w:cstheme="majorHAnsi"/>
          <w:lang w:val="en-US"/>
        </w:rPr>
        <w:t>, measures 63-113)</w:t>
      </w:r>
      <w:r w:rsidR="00F314D3" w:rsidRPr="00244658">
        <w:rPr>
          <w:rFonts w:asciiTheme="majorHAnsi" w:hAnsiTheme="majorHAnsi" w:cstheme="majorHAnsi"/>
          <w:lang w:val="en-US"/>
        </w:rPr>
        <w:t>;</w:t>
      </w:r>
    </w:p>
    <w:p w14:paraId="00EC9EC9" w14:textId="7B598DD0" w:rsidR="00334F16" w:rsidRPr="00244658" w:rsidRDefault="00F314D3" w:rsidP="00F314D3">
      <w:pPr>
        <w:ind w:left="1416"/>
        <w:rPr>
          <w:rFonts w:asciiTheme="majorHAnsi" w:hAnsiTheme="majorHAnsi" w:cstheme="majorHAnsi"/>
          <w:lang w:val="en-US"/>
        </w:rPr>
      </w:pPr>
      <w:r w:rsidRPr="00244658">
        <w:rPr>
          <w:rFonts w:asciiTheme="majorHAnsi" w:hAnsiTheme="majorHAnsi" w:cstheme="majorHAnsi"/>
          <w:lang w:val="en-US"/>
        </w:rPr>
        <w:t>L. van Beethoven, IV movement from Symphony n. 4 (I violin, measures 1-37 and 88-119)</w:t>
      </w:r>
      <w:r w:rsidRPr="00244658">
        <w:rPr>
          <w:rFonts w:asciiTheme="majorHAnsi" w:hAnsiTheme="majorHAnsi" w:cstheme="majorHAnsi"/>
          <w:lang w:val="en-US"/>
        </w:rPr>
        <w:tab/>
      </w:r>
    </w:p>
    <w:p w14:paraId="109440AA" w14:textId="6019C9EE" w:rsidR="00334F16" w:rsidRPr="00244658" w:rsidRDefault="000A1C9D">
      <w:pPr>
        <w:ind w:left="850"/>
        <w:rPr>
          <w:rFonts w:asciiTheme="majorHAnsi" w:hAnsiTheme="majorHAnsi" w:cstheme="majorHAnsi"/>
          <w:color w:val="3366FF"/>
          <w:lang w:val="en-US"/>
        </w:rPr>
      </w:pPr>
      <w:hyperlink r:id="rId10" w:history="1">
        <w:r w:rsidR="00786D18" w:rsidRPr="000A1C9D">
          <w:rPr>
            <w:rStyle w:val="Collegamentoipertestuale"/>
            <w:rFonts w:asciiTheme="majorHAnsi" w:hAnsiTheme="majorHAnsi" w:cstheme="majorHAnsi"/>
            <w:lang w:val="en-US"/>
          </w:rPr>
          <w:t>EXCERPTS DOWNLOAD</w:t>
        </w:r>
      </w:hyperlink>
    </w:p>
    <w:p w14:paraId="5DA6CD2C" w14:textId="06B00D8B" w:rsidR="00334F16" w:rsidRPr="00244658" w:rsidRDefault="00334F16">
      <w:pPr>
        <w:rPr>
          <w:rFonts w:asciiTheme="majorHAnsi" w:eastAsia="Times New Roman" w:hAnsiTheme="majorHAnsi" w:cstheme="majorHAnsi"/>
          <w:b/>
        </w:rPr>
      </w:pPr>
    </w:p>
    <w:p w14:paraId="6319F054" w14:textId="368E963E" w:rsidR="00334F16" w:rsidRPr="00244658" w:rsidRDefault="0018246B">
      <w:pPr>
        <w:pStyle w:val="Paragrafoelenco"/>
        <w:numPr>
          <w:ilvl w:val="0"/>
          <w:numId w:val="3"/>
        </w:numPr>
        <w:rPr>
          <w:rFonts w:asciiTheme="majorHAnsi" w:hAnsiTheme="majorHAnsi" w:cstheme="majorHAnsi"/>
        </w:rPr>
      </w:pPr>
      <w:r w:rsidRPr="00244658">
        <w:rPr>
          <w:rFonts w:asciiTheme="majorHAnsi" w:eastAsia="Times New Roman" w:hAnsiTheme="majorHAnsi" w:cstheme="majorHAnsi"/>
          <w:b/>
        </w:rPr>
        <w:t>VIOLA</w:t>
      </w:r>
    </w:p>
    <w:p w14:paraId="7993AAB6" w14:textId="525C07E8" w:rsidR="00E25510" w:rsidRPr="00E25510" w:rsidRDefault="00E25510">
      <w:pPr>
        <w:pStyle w:val="Paragrafoelenco"/>
        <w:numPr>
          <w:ilvl w:val="0"/>
          <w:numId w:val="12"/>
        </w:numPr>
        <w:rPr>
          <w:rFonts w:asciiTheme="majorHAnsi" w:hAnsiTheme="majorHAnsi" w:cstheme="majorHAnsi"/>
          <w:lang w:val="en-US"/>
        </w:rPr>
      </w:pPr>
      <w:r>
        <w:rPr>
          <w:rFonts w:asciiTheme="majorHAnsi" w:hAnsiTheme="majorHAnsi" w:cstheme="majorHAnsi"/>
          <w:lang w:val="en-US"/>
        </w:rPr>
        <w:t>J. S. Bach, 2 movements from Sonatas and Partitas (transcribed from violin version) or from Suites (transcribed from cello version)</w:t>
      </w:r>
    </w:p>
    <w:p w14:paraId="7525B8DA" w14:textId="113356BF" w:rsidR="00334F16" w:rsidRPr="00244658" w:rsidRDefault="008219FA">
      <w:pPr>
        <w:pStyle w:val="Paragrafoelenco"/>
        <w:numPr>
          <w:ilvl w:val="0"/>
          <w:numId w:val="12"/>
        </w:numPr>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 xml:space="preserve">One of the following </w:t>
      </w:r>
      <w:r w:rsidRPr="00244658">
        <w:rPr>
          <w:rFonts w:asciiTheme="majorHAnsi" w:eastAsia="Times New Roman" w:hAnsiTheme="majorHAnsi" w:cstheme="majorHAnsi"/>
          <w:highlight w:val="white"/>
          <w:lang w:val="en-US"/>
        </w:rPr>
        <w:t>compositions</w:t>
      </w:r>
      <w:r w:rsidRPr="00244658">
        <w:rPr>
          <w:rFonts w:asciiTheme="majorHAnsi" w:eastAsia="Times New Roman" w:hAnsiTheme="majorHAnsi" w:cstheme="majorHAnsi"/>
          <w:shd w:val="clear" w:color="auto" w:fill="FFFFFF"/>
          <w:lang w:val="en-US"/>
        </w:rPr>
        <w:t>: </w:t>
      </w:r>
    </w:p>
    <w:p w14:paraId="4A94B9EC" w14:textId="2FA82ED1" w:rsidR="002507DF" w:rsidRPr="00244658" w:rsidRDefault="002507DF" w:rsidP="00F314D3">
      <w:pPr>
        <w:ind w:left="708" w:firstLine="328"/>
        <w:rPr>
          <w:rFonts w:asciiTheme="majorHAnsi" w:eastAsia="Times New Roman" w:hAnsiTheme="majorHAnsi" w:cstheme="majorHAnsi"/>
          <w:shd w:val="clear" w:color="auto" w:fill="FFFFFF"/>
          <w:lang w:val="en-US"/>
        </w:rPr>
      </w:pPr>
      <w:r w:rsidRPr="00244658">
        <w:rPr>
          <w:rFonts w:asciiTheme="majorHAnsi" w:eastAsia="Times New Roman" w:hAnsiTheme="majorHAnsi" w:cstheme="majorHAnsi"/>
          <w:shd w:val="clear" w:color="auto" w:fill="FFFFFF"/>
          <w:lang w:val="en-US"/>
        </w:rPr>
        <w:t>F. A. Hoffmeister, Concert in D major (I movement with cadenza)</w:t>
      </w:r>
      <w:r w:rsidR="00E25510">
        <w:rPr>
          <w:rFonts w:asciiTheme="majorHAnsi" w:eastAsia="Times New Roman" w:hAnsiTheme="majorHAnsi" w:cstheme="majorHAnsi"/>
          <w:shd w:val="clear" w:color="auto" w:fill="FFFFFF"/>
          <w:lang w:val="en-US"/>
        </w:rPr>
        <w:t>;</w:t>
      </w:r>
    </w:p>
    <w:p w14:paraId="111B2B3A" w14:textId="2902912E" w:rsidR="002507DF" w:rsidRPr="00244658" w:rsidRDefault="002507DF" w:rsidP="00F314D3">
      <w:pPr>
        <w:ind w:left="708" w:firstLine="328"/>
        <w:rPr>
          <w:rFonts w:asciiTheme="majorHAnsi" w:eastAsia="Times New Roman" w:hAnsiTheme="majorHAnsi" w:cstheme="majorHAnsi"/>
          <w:shd w:val="clear" w:color="auto" w:fill="FFFFFF"/>
          <w:lang w:val="en-US"/>
        </w:rPr>
      </w:pPr>
      <w:r w:rsidRPr="00244658">
        <w:rPr>
          <w:rFonts w:asciiTheme="majorHAnsi" w:eastAsia="Times New Roman" w:hAnsiTheme="majorHAnsi" w:cstheme="majorHAnsi"/>
          <w:shd w:val="clear" w:color="auto" w:fill="FFFFFF"/>
          <w:lang w:val="en-US"/>
        </w:rPr>
        <w:t>C. Stamitz, Concert in D major (I movement with cadenza)</w:t>
      </w:r>
    </w:p>
    <w:p w14:paraId="09BA03DD" w14:textId="77777777" w:rsidR="00334F16" w:rsidRPr="00244658" w:rsidRDefault="008219FA">
      <w:pPr>
        <w:pStyle w:val="Paragrafoelenco"/>
        <w:numPr>
          <w:ilvl w:val="0"/>
          <w:numId w:val="12"/>
        </w:numPr>
        <w:rPr>
          <w:rFonts w:asciiTheme="majorHAnsi" w:hAnsiTheme="majorHAnsi" w:cstheme="majorHAnsi"/>
        </w:rPr>
      </w:pPr>
      <w:r w:rsidRPr="00244658">
        <w:rPr>
          <w:rFonts w:asciiTheme="majorHAnsi" w:eastAsia="Times New Roman" w:hAnsiTheme="majorHAnsi" w:cstheme="majorHAnsi"/>
        </w:rPr>
        <w:t xml:space="preserve">The following </w:t>
      </w:r>
      <w:proofErr w:type="spellStart"/>
      <w:r w:rsidRPr="00244658">
        <w:rPr>
          <w:rFonts w:asciiTheme="majorHAnsi" w:eastAsia="Times New Roman" w:hAnsiTheme="majorHAnsi" w:cstheme="majorHAnsi"/>
        </w:rPr>
        <w:t>orchestral</w:t>
      </w:r>
      <w:proofErr w:type="spellEnd"/>
      <w:r w:rsidRPr="00244658">
        <w:rPr>
          <w:rFonts w:asciiTheme="majorHAnsi" w:eastAsia="Times New Roman" w:hAnsiTheme="majorHAnsi" w:cstheme="majorHAnsi"/>
        </w:rPr>
        <w:t xml:space="preserve"> </w:t>
      </w:r>
      <w:proofErr w:type="spellStart"/>
      <w:r w:rsidRPr="00244658">
        <w:rPr>
          <w:rFonts w:asciiTheme="majorHAnsi" w:eastAsia="Times New Roman" w:hAnsiTheme="majorHAnsi" w:cstheme="majorHAnsi"/>
        </w:rPr>
        <w:t>excerpts</w:t>
      </w:r>
      <w:proofErr w:type="spellEnd"/>
      <w:r w:rsidRPr="00244658">
        <w:rPr>
          <w:rFonts w:asciiTheme="majorHAnsi" w:eastAsia="Times New Roman" w:hAnsiTheme="majorHAnsi" w:cstheme="majorHAnsi"/>
        </w:rPr>
        <w:t>:</w:t>
      </w:r>
    </w:p>
    <w:p w14:paraId="4032EB02" w14:textId="77777777" w:rsidR="00334F16" w:rsidRPr="00244658" w:rsidRDefault="008219FA" w:rsidP="0018246B">
      <w:pPr>
        <w:ind w:left="1061" w:firstLine="8"/>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 xml:space="preserve">W.A. Mozart, fourth movement from Symphony n. 40 K 550 (measures 147-175); </w:t>
      </w:r>
    </w:p>
    <w:p w14:paraId="7C6E8EA1" w14:textId="238F68B2" w:rsidR="00334F16" w:rsidRPr="00244658" w:rsidRDefault="008219FA" w:rsidP="0018246B">
      <w:pPr>
        <w:ind w:left="1053" w:firstLine="8"/>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 xml:space="preserve">W. A. Mozart, Finale from Symphony n. 41 K 551 “Jupiter” (measures 173-219); </w:t>
      </w:r>
    </w:p>
    <w:p w14:paraId="3862ADB3" w14:textId="4FB04BF4" w:rsidR="00334F16" w:rsidRPr="00244658" w:rsidRDefault="008219FA" w:rsidP="0018246B">
      <w:pPr>
        <w:ind w:left="1045" w:firstLine="8"/>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F. Mendelssohn, first movement from Symphony n. 4 “</w:t>
      </w:r>
      <w:proofErr w:type="spellStart"/>
      <w:r w:rsidRPr="00244658">
        <w:rPr>
          <w:rFonts w:asciiTheme="majorHAnsi" w:eastAsia="Times New Roman" w:hAnsiTheme="majorHAnsi" w:cstheme="majorHAnsi"/>
          <w:shd w:val="clear" w:color="auto" w:fill="FFFFFF"/>
          <w:lang w:val="en-US"/>
        </w:rPr>
        <w:t>Italiana</w:t>
      </w:r>
      <w:proofErr w:type="spellEnd"/>
      <w:r w:rsidRPr="00244658">
        <w:rPr>
          <w:rFonts w:asciiTheme="majorHAnsi" w:eastAsia="Times New Roman" w:hAnsiTheme="majorHAnsi" w:cstheme="majorHAnsi"/>
          <w:shd w:val="clear" w:color="auto" w:fill="FFFFFF"/>
          <w:lang w:val="en-US"/>
        </w:rPr>
        <w:t xml:space="preserve">” (measures 233-269); </w:t>
      </w:r>
    </w:p>
    <w:p w14:paraId="3CAE8591" w14:textId="395EC0EF" w:rsidR="00334F16" w:rsidRPr="00244658" w:rsidRDefault="008219FA" w:rsidP="0018246B">
      <w:pPr>
        <w:ind w:left="1045"/>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F. Mendelssohn, second movement from Symphony n. 4 “</w:t>
      </w:r>
      <w:proofErr w:type="spellStart"/>
      <w:r w:rsidRPr="00244658">
        <w:rPr>
          <w:rFonts w:asciiTheme="majorHAnsi" w:eastAsia="Times New Roman" w:hAnsiTheme="majorHAnsi" w:cstheme="majorHAnsi"/>
          <w:shd w:val="clear" w:color="auto" w:fill="FFFFFF"/>
          <w:lang w:val="en-US"/>
        </w:rPr>
        <w:t>Italiana</w:t>
      </w:r>
      <w:proofErr w:type="spellEnd"/>
      <w:r w:rsidRPr="00244658">
        <w:rPr>
          <w:rFonts w:asciiTheme="majorHAnsi" w:eastAsia="Times New Roman" w:hAnsiTheme="majorHAnsi" w:cstheme="majorHAnsi"/>
          <w:shd w:val="clear" w:color="auto" w:fill="FFFFFF"/>
          <w:lang w:val="en-US"/>
        </w:rPr>
        <w:t xml:space="preserve">” (measures 1-11 e 19-27); </w:t>
      </w:r>
    </w:p>
    <w:p w14:paraId="0E46E7D7" w14:textId="77777777" w:rsidR="00334F16" w:rsidRPr="00244658" w:rsidRDefault="008219FA" w:rsidP="0018246B">
      <w:pPr>
        <w:ind w:left="1037" w:firstLine="8"/>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 xml:space="preserve">F. Mendelssohn, Finale from </w:t>
      </w:r>
      <w:proofErr w:type="gramStart"/>
      <w:r w:rsidRPr="00244658">
        <w:rPr>
          <w:rFonts w:asciiTheme="majorHAnsi" w:eastAsia="Times New Roman" w:hAnsiTheme="majorHAnsi" w:cstheme="majorHAnsi"/>
          <w:shd w:val="clear" w:color="auto" w:fill="FFFFFF"/>
          <w:lang w:val="en-US"/>
        </w:rPr>
        <w:t>Symphony  n.</w:t>
      </w:r>
      <w:proofErr w:type="gramEnd"/>
      <w:r w:rsidRPr="00244658">
        <w:rPr>
          <w:rFonts w:asciiTheme="majorHAnsi" w:eastAsia="Times New Roman" w:hAnsiTheme="majorHAnsi" w:cstheme="majorHAnsi"/>
          <w:shd w:val="clear" w:color="auto" w:fill="FFFFFF"/>
          <w:lang w:val="en-US"/>
        </w:rPr>
        <w:t xml:space="preserve"> 4 “</w:t>
      </w:r>
      <w:proofErr w:type="spellStart"/>
      <w:r w:rsidRPr="00244658">
        <w:rPr>
          <w:rFonts w:asciiTheme="majorHAnsi" w:eastAsia="Times New Roman" w:hAnsiTheme="majorHAnsi" w:cstheme="majorHAnsi"/>
          <w:shd w:val="clear" w:color="auto" w:fill="FFFFFF"/>
          <w:lang w:val="en-US"/>
        </w:rPr>
        <w:t>Italiana</w:t>
      </w:r>
      <w:proofErr w:type="spellEnd"/>
      <w:r w:rsidRPr="00244658">
        <w:rPr>
          <w:rFonts w:asciiTheme="majorHAnsi" w:eastAsia="Times New Roman" w:hAnsiTheme="majorHAnsi" w:cstheme="majorHAnsi"/>
          <w:shd w:val="clear" w:color="auto" w:fill="FFFFFF"/>
          <w:lang w:val="en-US"/>
        </w:rPr>
        <w:t xml:space="preserve">” (measures 133-141); </w:t>
      </w:r>
    </w:p>
    <w:p w14:paraId="34F96B45" w14:textId="77777777" w:rsidR="000A1C9D" w:rsidRDefault="008219FA" w:rsidP="000A1C9D">
      <w:pPr>
        <w:ind w:left="1029" w:firstLine="8"/>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 xml:space="preserve">P. I. </w:t>
      </w:r>
      <w:proofErr w:type="spellStart"/>
      <w:r w:rsidRPr="00244658">
        <w:rPr>
          <w:rFonts w:asciiTheme="majorHAnsi" w:eastAsia="Times New Roman" w:hAnsiTheme="majorHAnsi" w:cstheme="majorHAnsi"/>
          <w:shd w:val="clear" w:color="auto" w:fill="FFFFFF"/>
          <w:lang w:val="en-US"/>
        </w:rPr>
        <w:t>Cajkovskij</w:t>
      </w:r>
      <w:proofErr w:type="spellEnd"/>
      <w:r w:rsidRPr="00244658">
        <w:rPr>
          <w:rFonts w:asciiTheme="majorHAnsi" w:eastAsia="Times New Roman" w:hAnsiTheme="majorHAnsi" w:cstheme="majorHAnsi"/>
          <w:shd w:val="clear" w:color="auto" w:fill="FFFFFF"/>
          <w:lang w:val="en-US"/>
        </w:rPr>
        <w:t>, third movement “</w:t>
      </w:r>
      <w:proofErr w:type="spellStart"/>
      <w:r w:rsidRPr="00244658">
        <w:rPr>
          <w:rFonts w:asciiTheme="majorHAnsi" w:eastAsia="Times New Roman" w:hAnsiTheme="majorHAnsi" w:cstheme="majorHAnsi"/>
          <w:shd w:val="clear" w:color="auto" w:fill="FFFFFF"/>
          <w:lang w:val="en-US"/>
        </w:rPr>
        <w:t>Elègie</w:t>
      </w:r>
      <w:proofErr w:type="spellEnd"/>
      <w:r w:rsidRPr="00244658">
        <w:rPr>
          <w:rFonts w:asciiTheme="majorHAnsi" w:eastAsia="Times New Roman" w:hAnsiTheme="majorHAnsi" w:cstheme="majorHAnsi"/>
          <w:shd w:val="clear" w:color="auto" w:fill="FFFFFF"/>
          <w:lang w:val="en-US"/>
        </w:rPr>
        <w:t xml:space="preserve">" from </w:t>
      </w:r>
      <w:proofErr w:type="spellStart"/>
      <w:r w:rsidRPr="00244658">
        <w:rPr>
          <w:rFonts w:asciiTheme="majorHAnsi" w:eastAsia="Times New Roman" w:hAnsiTheme="majorHAnsi" w:cstheme="majorHAnsi"/>
          <w:shd w:val="clear" w:color="auto" w:fill="FFFFFF"/>
          <w:lang w:val="en-US"/>
        </w:rPr>
        <w:t>Serenatde</w:t>
      </w:r>
      <w:proofErr w:type="spellEnd"/>
      <w:r w:rsidRPr="00244658">
        <w:rPr>
          <w:rFonts w:asciiTheme="majorHAnsi" w:eastAsia="Times New Roman" w:hAnsiTheme="majorHAnsi" w:cstheme="majorHAnsi"/>
          <w:shd w:val="clear" w:color="auto" w:fill="FFFFFF"/>
          <w:lang w:val="en-US"/>
        </w:rPr>
        <w:t xml:space="preserve"> for strings (measures 67-78)</w:t>
      </w:r>
    </w:p>
    <w:p w14:paraId="55A8FC6F" w14:textId="603665FC" w:rsidR="000A1C9D" w:rsidRPr="000A1C9D" w:rsidRDefault="000A1C9D" w:rsidP="000A1C9D">
      <w:pPr>
        <w:ind w:left="321" w:firstLine="708"/>
        <w:rPr>
          <w:rFonts w:asciiTheme="majorHAnsi" w:eastAsia="Times New Roman" w:hAnsiTheme="majorHAnsi" w:cstheme="majorHAnsi"/>
          <w:lang w:val="en-US"/>
        </w:rPr>
      </w:pPr>
      <w:r w:rsidRPr="000A1C9D">
        <w:rPr>
          <w:rFonts w:asciiTheme="majorHAnsi" w:eastAsia="Times New Roman" w:hAnsiTheme="majorHAnsi" w:cstheme="majorHAnsi"/>
          <w:lang w:val="en-US"/>
        </w:rPr>
        <w:t xml:space="preserve">D. </w:t>
      </w:r>
      <w:proofErr w:type="spellStart"/>
      <w:r w:rsidRPr="000A1C9D">
        <w:rPr>
          <w:rFonts w:asciiTheme="majorHAnsi" w:eastAsia="Times New Roman" w:hAnsiTheme="majorHAnsi" w:cstheme="majorHAnsi"/>
          <w:lang w:val="en-US"/>
        </w:rPr>
        <w:t>Šostakovič</w:t>
      </w:r>
      <w:proofErr w:type="spellEnd"/>
      <w:r w:rsidRPr="000A1C9D">
        <w:rPr>
          <w:rFonts w:asciiTheme="majorHAnsi" w:eastAsia="Times New Roman" w:hAnsiTheme="majorHAnsi" w:cstheme="majorHAnsi"/>
          <w:lang w:val="en-US"/>
        </w:rPr>
        <w:t xml:space="preserve">, </w:t>
      </w:r>
      <w:r w:rsidRPr="000A1C9D">
        <w:rPr>
          <w:rFonts w:asciiTheme="majorHAnsi" w:eastAsia="Times New Roman" w:hAnsiTheme="majorHAnsi" w:cstheme="majorHAnsi"/>
          <w:lang w:val="en-US"/>
        </w:rPr>
        <w:t xml:space="preserve">fourth movement of the </w:t>
      </w:r>
      <w:r>
        <w:rPr>
          <w:rFonts w:asciiTheme="majorHAnsi" w:eastAsia="Times New Roman" w:hAnsiTheme="majorHAnsi" w:cstheme="majorHAnsi"/>
          <w:lang w:val="en-US"/>
        </w:rPr>
        <w:t xml:space="preserve">Trumpet and Piano </w:t>
      </w:r>
      <w:r w:rsidRPr="000A1C9D">
        <w:rPr>
          <w:rFonts w:asciiTheme="majorHAnsi" w:eastAsia="Times New Roman" w:hAnsiTheme="majorHAnsi" w:cstheme="majorHAnsi"/>
          <w:lang w:val="en-US"/>
        </w:rPr>
        <w:t>Concert (</w:t>
      </w:r>
      <w:r>
        <w:rPr>
          <w:rFonts w:asciiTheme="majorHAnsi" w:eastAsia="Times New Roman" w:hAnsiTheme="majorHAnsi" w:cstheme="majorHAnsi"/>
          <w:lang w:val="en-US"/>
        </w:rPr>
        <w:t>measures</w:t>
      </w:r>
      <w:r w:rsidRPr="000A1C9D">
        <w:rPr>
          <w:rFonts w:asciiTheme="majorHAnsi" w:eastAsia="Times New Roman" w:hAnsiTheme="majorHAnsi" w:cstheme="majorHAnsi"/>
          <w:lang w:val="en-US"/>
        </w:rPr>
        <w:t xml:space="preserve"> 268-273)</w:t>
      </w:r>
    </w:p>
    <w:p w14:paraId="3DEEBE92" w14:textId="7806B932" w:rsidR="00786D18" w:rsidRPr="00244658" w:rsidRDefault="00000000" w:rsidP="000A1C9D">
      <w:pPr>
        <w:ind w:left="1029" w:firstLine="8"/>
        <w:rPr>
          <w:rFonts w:asciiTheme="majorHAnsi" w:hAnsiTheme="majorHAnsi" w:cstheme="majorHAnsi"/>
          <w:color w:val="3366FF"/>
          <w:lang w:val="en-US"/>
        </w:rPr>
      </w:pPr>
      <w:hyperlink r:id="rId11" w:history="1">
        <w:r w:rsidR="00786D18" w:rsidRPr="00AC0CF7">
          <w:rPr>
            <w:rStyle w:val="Collegamentoipertestuale"/>
            <w:rFonts w:asciiTheme="majorHAnsi" w:hAnsiTheme="majorHAnsi" w:cstheme="majorHAnsi"/>
            <w:lang w:val="en-US"/>
          </w:rPr>
          <w:t>EXCERPTS DOWNLOAD</w:t>
        </w:r>
      </w:hyperlink>
    </w:p>
    <w:p w14:paraId="6E87DFE6" w14:textId="77777777" w:rsidR="00334F16" w:rsidRPr="00244658" w:rsidRDefault="00334F16" w:rsidP="007050CC">
      <w:pPr>
        <w:rPr>
          <w:rStyle w:val="CollegamentoInternet"/>
          <w:rFonts w:asciiTheme="majorHAnsi" w:hAnsiTheme="majorHAnsi" w:cstheme="majorHAnsi"/>
        </w:rPr>
      </w:pPr>
    </w:p>
    <w:p w14:paraId="6DA57A4E" w14:textId="52DCA6EF" w:rsidR="00334F16" w:rsidRPr="00244658" w:rsidRDefault="0018246B">
      <w:pPr>
        <w:pStyle w:val="Paragrafoelenco"/>
        <w:numPr>
          <w:ilvl w:val="0"/>
          <w:numId w:val="11"/>
        </w:numPr>
        <w:rPr>
          <w:rFonts w:asciiTheme="majorHAnsi" w:hAnsiTheme="majorHAnsi" w:cstheme="majorHAnsi"/>
        </w:rPr>
      </w:pPr>
      <w:r w:rsidRPr="00244658">
        <w:rPr>
          <w:rFonts w:asciiTheme="majorHAnsi" w:eastAsia="Times New Roman" w:hAnsiTheme="majorHAnsi" w:cstheme="majorHAnsi"/>
          <w:b/>
        </w:rPr>
        <w:t xml:space="preserve">CELLO </w:t>
      </w:r>
    </w:p>
    <w:p w14:paraId="0051F701" w14:textId="77777777" w:rsidR="00334F16" w:rsidRPr="00244658" w:rsidRDefault="008219FA">
      <w:pPr>
        <w:pStyle w:val="Paragrafoelenco"/>
        <w:numPr>
          <w:ilvl w:val="0"/>
          <w:numId w:val="9"/>
        </w:numPr>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 xml:space="preserve">One of the following </w:t>
      </w:r>
      <w:r w:rsidRPr="00244658">
        <w:rPr>
          <w:rFonts w:asciiTheme="majorHAnsi" w:eastAsia="Times New Roman" w:hAnsiTheme="majorHAnsi" w:cstheme="majorHAnsi"/>
          <w:highlight w:val="white"/>
          <w:lang w:val="en-US"/>
        </w:rPr>
        <w:t xml:space="preserve">compositions, of a candidate’s </w:t>
      </w:r>
      <w:r w:rsidRPr="00244658">
        <w:rPr>
          <w:rFonts w:asciiTheme="majorHAnsi" w:eastAsia="Times New Roman" w:hAnsiTheme="majorHAnsi" w:cstheme="majorHAnsi"/>
          <w:lang w:val="en-US"/>
        </w:rPr>
        <w:t>choice</w:t>
      </w:r>
      <w:r w:rsidRPr="00244658">
        <w:rPr>
          <w:rFonts w:asciiTheme="majorHAnsi" w:eastAsia="Times New Roman" w:hAnsiTheme="majorHAnsi" w:cstheme="majorHAnsi"/>
          <w:shd w:val="clear" w:color="auto" w:fill="FFFFFF"/>
          <w:lang w:val="en-US"/>
        </w:rPr>
        <w:t>: </w:t>
      </w:r>
    </w:p>
    <w:p w14:paraId="637D8DCB" w14:textId="77777777" w:rsidR="00334F16" w:rsidRPr="00244658" w:rsidRDefault="008219FA" w:rsidP="0018246B">
      <w:pPr>
        <w:ind w:left="720" w:firstLine="360"/>
        <w:rPr>
          <w:rFonts w:asciiTheme="majorHAnsi" w:hAnsiTheme="majorHAnsi" w:cstheme="majorHAnsi"/>
        </w:rPr>
      </w:pPr>
      <w:r w:rsidRPr="00244658">
        <w:rPr>
          <w:rFonts w:asciiTheme="majorHAnsi" w:eastAsia="Times New Roman" w:hAnsiTheme="majorHAnsi" w:cstheme="majorHAnsi"/>
        </w:rPr>
        <w:t xml:space="preserve">G. </w:t>
      </w:r>
      <w:proofErr w:type="spellStart"/>
      <w:r w:rsidRPr="00244658">
        <w:rPr>
          <w:rFonts w:asciiTheme="majorHAnsi" w:eastAsia="Times New Roman" w:hAnsiTheme="majorHAnsi" w:cstheme="majorHAnsi"/>
        </w:rPr>
        <w:t>Cassadò</w:t>
      </w:r>
      <w:proofErr w:type="spellEnd"/>
      <w:r w:rsidRPr="00244658">
        <w:rPr>
          <w:rFonts w:asciiTheme="majorHAnsi" w:eastAsia="Times New Roman" w:hAnsiTheme="majorHAnsi" w:cstheme="majorHAnsi"/>
        </w:rPr>
        <w:t xml:space="preserve">, Suite for cello solo; </w:t>
      </w:r>
    </w:p>
    <w:p w14:paraId="62B599EF" w14:textId="77777777" w:rsidR="00334F16" w:rsidRPr="00244658" w:rsidRDefault="008219FA" w:rsidP="0018246B">
      <w:pPr>
        <w:ind w:left="720" w:firstLine="360"/>
        <w:rPr>
          <w:rFonts w:asciiTheme="majorHAnsi" w:eastAsia="Times New Roman" w:hAnsiTheme="majorHAnsi" w:cstheme="majorHAnsi"/>
          <w:lang w:val="en-US"/>
        </w:rPr>
      </w:pPr>
      <w:r w:rsidRPr="00244658">
        <w:rPr>
          <w:rFonts w:asciiTheme="majorHAnsi" w:eastAsia="Times New Roman" w:hAnsiTheme="majorHAnsi" w:cstheme="majorHAnsi"/>
          <w:lang w:val="en-US"/>
        </w:rPr>
        <w:t xml:space="preserve">P. Hindemith, Sonata op. 25 n. 3; </w:t>
      </w:r>
    </w:p>
    <w:p w14:paraId="6BDF5158" w14:textId="77777777" w:rsidR="00334F16" w:rsidRPr="00244658" w:rsidRDefault="008219FA" w:rsidP="0018246B">
      <w:pPr>
        <w:ind w:left="720" w:firstLine="360"/>
        <w:rPr>
          <w:rFonts w:asciiTheme="majorHAnsi" w:hAnsiTheme="majorHAnsi" w:cstheme="majorHAnsi"/>
        </w:rPr>
      </w:pPr>
      <w:r w:rsidRPr="00244658">
        <w:rPr>
          <w:rFonts w:asciiTheme="majorHAnsi" w:eastAsia="Times New Roman" w:hAnsiTheme="majorHAnsi" w:cstheme="majorHAnsi"/>
        </w:rPr>
        <w:t>G. Ligeti, Sonata for cello solo</w:t>
      </w:r>
    </w:p>
    <w:p w14:paraId="71408FE8"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i/>
          <w:u w:val="single"/>
          <w:lang w:val="en-US"/>
        </w:rPr>
        <w:t>N.B.</w:t>
      </w:r>
      <w:r w:rsidRPr="00244658">
        <w:rPr>
          <w:rFonts w:asciiTheme="majorHAnsi" w:eastAsia="Times New Roman" w:hAnsiTheme="majorHAnsi" w:cstheme="majorHAnsi"/>
          <w:i/>
          <w:lang w:val="en-US"/>
        </w:rPr>
        <w:t xml:space="preserve"> the chosen solo composition must be performed by heart</w:t>
      </w:r>
    </w:p>
    <w:p w14:paraId="54DDA9B2" w14:textId="77777777" w:rsidR="00334F16" w:rsidRPr="00244658" w:rsidRDefault="008219FA">
      <w:pPr>
        <w:pStyle w:val="Paragrafoelenco"/>
        <w:numPr>
          <w:ilvl w:val="0"/>
          <w:numId w:val="9"/>
        </w:numPr>
        <w:rPr>
          <w:rFonts w:asciiTheme="majorHAnsi" w:hAnsiTheme="majorHAnsi" w:cstheme="majorHAnsi"/>
        </w:rPr>
      </w:pPr>
      <w:r w:rsidRPr="00244658">
        <w:rPr>
          <w:rFonts w:asciiTheme="majorHAnsi" w:eastAsia="Times New Roman" w:hAnsiTheme="majorHAnsi" w:cstheme="majorHAnsi"/>
          <w:shd w:val="clear" w:color="auto" w:fill="FFFFFF"/>
        </w:rPr>
        <w:t>The followin</w:t>
      </w:r>
      <w:r w:rsidRPr="00244658">
        <w:rPr>
          <w:rFonts w:asciiTheme="majorHAnsi" w:eastAsia="Times New Roman" w:hAnsiTheme="majorHAnsi" w:cstheme="majorHAnsi"/>
        </w:rPr>
        <w:t xml:space="preserve">g </w:t>
      </w:r>
      <w:proofErr w:type="spellStart"/>
      <w:r w:rsidRPr="00244658">
        <w:rPr>
          <w:rFonts w:asciiTheme="majorHAnsi" w:eastAsia="Times New Roman" w:hAnsiTheme="majorHAnsi" w:cstheme="majorHAnsi"/>
        </w:rPr>
        <w:t>orchestral</w:t>
      </w:r>
      <w:proofErr w:type="spellEnd"/>
      <w:r w:rsidRPr="00244658">
        <w:rPr>
          <w:rFonts w:asciiTheme="majorHAnsi" w:eastAsia="Times New Roman" w:hAnsiTheme="majorHAnsi" w:cstheme="majorHAnsi"/>
        </w:rPr>
        <w:t xml:space="preserve"> </w:t>
      </w:r>
      <w:proofErr w:type="spellStart"/>
      <w:r w:rsidRPr="00244658">
        <w:rPr>
          <w:rFonts w:asciiTheme="majorHAnsi" w:eastAsia="Times New Roman" w:hAnsiTheme="majorHAnsi" w:cstheme="majorHAnsi"/>
        </w:rPr>
        <w:t>excerpts</w:t>
      </w:r>
      <w:proofErr w:type="spellEnd"/>
      <w:r w:rsidRPr="00244658">
        <w:rPr>
          <w:rFonts w:asciiTheme="majorHAnsi" w:eastAsia="Times New Roman" w:hAnsiTheme="majorHAnsi" w:cstheme="majorHAnsi"/>
        </w:rPr>
        <w:t>:</w:t>
      </w:r>
    </w:p>
    <w:p w14:paraId="56C3F997"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lang w:val="en-US"/>
        </w:rPr>
        <w:t xml:space="preserve">W. A. Mozart, fourth movement from Symphony n. 40 K 550 (measures 45-62); </w:t>
      </w:r>
    </w:p>
    <w:p w14:paraId="374AED39"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lang w:val="en-US"/>
        </w:rPr>
        <w:t xml:space="preserve">W. A. Mozart, Finale from Symphony n. 41 K 551 “Jupiter” (measures 172-219); </w:t>
      </w:r>
    </w:p>
    <w:p w14:paraId="507B759A"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lang w:val="en-US"/>
        </w:rPr>
        <w:t>F. Mendelssohn, first movement from Symphony n. 4 “</w:t>
      </w:r>
      <w:proofErr w:type="spellStart"/>
      <w:r w:rsidRPr="00244658">
        <w:rPr>
          <w:rFonts w:asciiTheme="majorHAnsi" w:eastAsia="Times New Roman" w:hAnsiTheme="majorHAnsi" w:cstheme="majorHAnsi"/>
          <w:lang w:val="en-US"/>
        </w:rPr>
        <w:t>Italiana</w:t>
      </w:r>
      <w:proofErr w:type="spellEnd"/>
      <w:r w:rsidRPr="00244658">
        <w:rPr>
          <w:rFonts w:asciiTheme="majorHAnsi" w:eastAsia="Times New Roman" w:hAnsiTheme="majorHAnsi" w:cstheme="majorHAnsi"/>
          <w:lang w:val="en-US"/>
        </w:rPr>
        <w:t xml:space="preserve">” (measures 10-90); </w:t>
      </w:r>
    </w:p>
    <w:p w14:paraId="2B5B833E"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lang w:val="en-US"/>
        </w:rPr>
        <w:t xml:space="preserve">L. v. Beethoven, third movement from Symphony n. 8 (measures 45-78); </w:t>
      </w:r>
    </w:p>
    <w:p w14:paraId="70C6A362"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lang w:val="en-US"/>
        </w:rPr>
        <w:t xml:space="preserve">J. Brahms, second movement from Symphony n. 2 </w:t>
      </w:r>
      <w:proofErr w:type="gramStart"/>
      <w:r w:rsidRPr="00244658">
        <w:rPr>
          <w:rFonts w:asciiTheme="majorHAnsi" w:eastAsia="Times New Roman" w:hAnsiTheme="majorHAnsi" w:cstheme="majorHAnsi"/>
          <w:lang w:val="en-US"/>
        </w:rPr>
        <w:t>( measures</w:t>
      </w:r>
      <w:proofErr w:type="gramEnd"/>
      <w:r w:rsidRPr="00244658">
        <w:rPr>
          <w:rFonts w:asciiTheme="majorHAnsi" w:eastAsia="Times New Roman" w:hAnsiTheme="majorHAnsi" w:cstheme="majorHAnsi"/>
          <w:lang w:val="en-US"/>
        </w:rPr>
        <w:t xml:space="preserve"> 1-15).</w:t>
      </w:r>
    </w:p>
    <w:p w14:paraId="0B11BF4F" w14:textId="2D613191" w:rsidR="00786D18" w:rsidRPr="00244658" w:rsidRDefault="00000000" w:rsidP="00786D18">
      <w:pPr>
        <w:ind w:firstLine="708"/>
        <w:rPr>
          <w:rFonts w:asciiTheme="majorHAnsi" w:hAnsiTheme="majorHAnsi" w:cstheme="majorHAnsi"/>
          <w:color w:val="3366FF"/>
          <w:lang w:val="en-US"/>
        </w:rPr>
      </w:pPr>
      <w:hyperlink r:id="rId12" w:history="1">
        <w:r w:rsidR="00786D18" w:rsidRPr="00AF152D">
          <w:rPr>
            <w:rStyle w:val="Collegamentoipertestuale"/>
            <w:rFonts w:asciiTheme="majorHAnsi" w:hAnsiTheme="majorHAnsi" w:cstheme="majorHAnsi"/>
            <w:lang w:val="en-US"/>
          </w:rPr>
          <w:t>EXCERPTS DOWNLOAD</w:t>
        </w:r>
      </w:hyperlink>
    </w:p>
    <w:p w14:paraId="76B80B45" w14:textId="77777777" w:rsidR="00334F16" w:rsidRPr="00244658" w:rsidRDefault="00334F16">
      <w:pPr>
        <w:ind w:left="720"/>
        <w:rPr>
          <w:rFonts w:asciiTheme="majorHAnsi" w:hAnsiTheme="majorHAnsi" w:cstheme="majorHAnsi"/>
          <w:color w:val="3366FF"/>
        </w:rPr>
      </w:pPr>
    </w:p>
    <w:p w14:paraId="0D954E54" w14:textId="17C03737" w:rsidR="00334F16" w:rsidRPr="00244658" w:rsidRDefault="0018246B">
      <w:pPr>
        <w:pStyle w:val="Paragrafoelenco"/>
        <w:numPr>
          <w:ilvl w:val="0"/>
          <w:numId w:val="11"/>
        </w:numPr>
        <w:rPr>
          <w:rFonts w:asciiTheme="majorHAnsi" w:hAnsiTheme="majorHAnsi" w:cstheme="majorHAnsi"/>
        </w:rPr>
      </w:pPr>
      <w:r w:rsidRPr="00244658">
        <w:rPr>
          <w:rFonts w:asciiTheme="majorHAnsi" w:eastAsia="Times New Roman" w:hAnsiTheme="majorHAnsi" w:cstheme="majorHAnsi"/>
          <w:b/>
        </w:rPr>
        <w:t>DOUBLE BASS</w:t>
      </w:r>
      <w:r w:rsidRPr="00244658">
        <w:rPr>
          <w:rFonts w:asciiTheme="majorHAnsi" w:eastAsia="Times New Roman" w:hAnsiTheme="majorHAnsi" w:cstheme="majorHAnsi"/>
        </w:rPr>
        <w:t xml:space="preserve"> </w:t>
      </w:r>
    </w:p>
    <w:p w14:paraId="33EAB486" w14:textId="4412FBAB" w:rsidR="00334F16" w:rsidRPr="00244658" w:rsidRDefault="008219FA">
      <w:pPr>
        <w:pStyle w:val="Paragrafoelenco"/>
        <w:numPr>
          <w:ilvl w:val="0"/>
          <w:numId w:val="8"/>
        </w:numPr>
        <w:rPr>
          <w:rFonts w:asciiTheme="majorHAnsi" w:hAnsiTheme="majorHAnsi" w:cstheme="majorHAnsi"/>
          <w:lang w:val="en-US"/>
        </w:rPr>
      </w:pPr>
      <w:r w:rsidRPr="00244658">
        <w:rPr>
          <w:rFonts w:asciiTheme="majorHAnsi" w:eastAsia="Times New Roman" w:hAnsiTheme="majorHAnsi" w:cstheme="majorHAnsi"/>
          <w:shd w:val="clear" w:color="auto" w:fill="FFFFFF"/>
          <w:lang w:val="en-US"/>
        </w:rPr>
        <w:t xml:space="preserve">One of the </w:t>
      </w:r>
      <w:r w:rsidRPr="00244658">
        <w:rPr>
          <w:rFonts w:asciiTheme="majorHAnsi" w:eastAsia="Times New Roman" w:hAnsiTheme="majorHAnsi" w:cstheme="majorHAnsi"/>
          <w:lang w:val="en-US"/>
        </w:rPr>
        <w:t>12 double bass solo Waltzes</w:t>
      </w:r>
      <w:r w:rsidRPr="00244658">
        <w:rPr>
          <w:rFonts w:asciiTheme="majorHAnsi" w:eastAsia="Times New Roman" w:hAnsiTheme="majorHAnsi" w:cstheme="majorHAnsi"/>
          <w:shd w:val="clear" w:color="auto" w:fill="FFFFFF"/>
          <w:lang w:val="en-US"/>
        </w:rPr>
        <w:t xml:space="preserve"> by D. </w:t>
      </w:r>
      <w:proofErr w:type="spellStart"/>
      <w:r w:rsidRPr="00244658">
        <w:rPr>
          <w:rFonts w:asciiTheme="majorHAnsi" w:eastAsia="Times New Roman" w:hAnsiTheme="majorHAnsi" w:cstheme="majorHAnsi"/>
          <w:shd w:val="clear" w:color="auto" w:fill="FFFFFF"/>
          <w:lang w:val="en-US"/>
        </w:rPr>
        <w:t>Dragonetti</w:t>
      </w:r>
      <w:proofErr w:type="spellEnd"/>
      <w:r w:rsidRPr="00244658">
        <w:rPr>
          <w:rFonts w:asciiTheme="majorHAnsi" w:eastAsia="Times New Roman" w:hAnsiTheme="majorHAnsi" w:cstheme="majorHAnsi"/>
          <w:highlight w:val="white"/>
          <w:lang w:val="en-US"/>
        </w:rPr>
        <w:t>,</w:t>
      </w:r>
      <w:r w:rsidRPr="00244658">
        <w:rPr>
          <w:rFonts w:asciiTheme="majorHAnsi" w:eastAsia="Times New Roman" w:hAnsiTheme="majorHAnsi" w:cstheme="majorHAnsi"/>
          <w:lang w:val="en-US"/>
        </w:rPr>
        <w:t xml:space="preserve"> </w:t>
      </w:r>
      <w:r w:rsidRPr="00244658">
        <w:rPr>
          <w:rFonts w:asciiTheme="majorHAnsi" w:eastAsia="Times New Roman" w:hAnsiTheme="majorHAnsi" w:cstheme="majorHAnsi"/>
          <w:highlight w:val="white"/>
          <w:lang w:val="en-US"/>
        </w:rPr>
        <w:t xml:space="preserve">of a candidate’s </w:t>
      </w:r>
      <w:r w:rsidRPr="00244658">
        <w:rPr>
          <w:rFonts w:asciiTheme="majorHAnsi" w:eastAsia="Times New Roman" w:hAnsiTheme="majorHAnsi" w:cstheme="majorHAnsi"/>
          <w:lang w:val="en-US"/>
        </w:rPr>
        <w:t>choice</w:t>
      </w:r>
    </w:p>
    <w:p w14:paraId="4E1C4182" w14:textId="77777777" w:rsidR="00334F16" w:rsidRPr="00244658" w:rsidRDefault="008219FA">
      <w:pPr>
        <w:pStyle w:val="Paragrafoelenco"/>
        <w:numPr>
          <w:ilvl w:val="0"/>
          <w:numId w:val="8"/>
        </w:numPr>
        <w:rPr>
          <w:rFonts w:asciiTheme="majorHAnsi" w:hAnsiTheme="majorHAnsi" w:cstheme="majorHAnsi"/>
        </w:rPr>
      </w:pPr>
      <w:r w:rsidRPr="00244658">
        <w:rPr>
          <w:rFonts w:asciiTheme="majorHAnsi" w:eastAsia="Times New Roman" w:hAnsiTheme="majorHAnsi" w:cstheme="majorHAnsi"/>
        </w:rPr>
        <w:t xml:space="preserve">The following </w:t>
      </w:r>
      <w:proofErr w:type="spellStart"/>
      <w:r w:rsidRPr="00244658">
        <w:rPr>
          <w:rFonts w:asciiTheme="majorHAnsi" w:eastAsia="Times New Roman" w:hAnsiTheme="majorHAnsi" w:cstheme="majorHAnsi"/>
        </w:rPr>
        <w:t>orchestral</w:t>
      </w:r>
      <w:proofErr w:type="spellEnd"/>
      <w:r w:rsidRPr="00244658">
        <w:rPr>
          <w:rFonts w:asciiTheme="majorHAnsi" w:eastAsia="Times New Roman" w:hAnsiTheme="majorHAnsi" w:cstheme="majorHAnsi"/>
        </w:rPr>
        <w:t xml:space="preserve"> </w:t>
      </w:r>
      <w:proofErr w:type="spellStart"/>
      <w:r w:rsidRPr="00244658">
        <w:rPr>
          <w:rFonts w:asciiTheme="majorHAnsi" w:eastAsia="Times New Roman" w:hAnsiTheme="majorHAnsi" w:cstheme="majorHAnsi"/>
        </w:rPr>
        <w:t>excerpts</w:t>
      </w:r>
      <w:proofErr w:type="spellEnd"/>
      <w:r w:rsidRPr="00244658">
        <w:rPr>
          <w:rFonts w:asciiTheme="majorHAnsi" w:eastAsia="Times New Roman" w:hAnsiTheme="majorHAnsi" w:cstheme="majorHAnsi"/>
        </w:rPr>
        <w:t>:</w:t>
      </w:r>
    </w:p>
    <w:p w14:paraId="2D0A0759" w14:textId="2CC12EEA"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lang w:val="en-US"/>
        </w:rPr>
        <w:t xml:space="preserve">J. S. Bach, second movement from the violin Concerto in E major (measures 1-22); </w:t>
      </w:r>
    </w:p>
    <w:p w14:paraId="74C8A31E" w14:textId="77777777" w:rsidR="00334F16" w:rsidRPr="00244658" w:rsidRDefault="008219FA" w:rsidP="0018246B">
      <w:pPr>
        <w:ind w:left="1080"/>
        <w:rPr>
          <w:rFonts w:asciiTheme="majorHAnsi" w:hAnsiTheme="majorHAnsi" w:cstheme="majorHAnsi"/>
          <w:lang w:val="en-US"/>
        </w:rPr>
      </w:pPr>
      <w:r w:rsidRPr="00244658">
        <w:rPr>
          <w:rFonts w:asciiTheme="majorHAnsi" w:eastAsia="Times New Roman" w:hAnsiTheme="majorHAnsi" w:cstheme="majorHAnsi"/>
          <w:lang w:val="en-US"/>
        </w:rPr>
        <w:t xml:space="preserve">W. A. Mozart, first movement from Symphony n. 40 (measures 114-138, 191-233 e 275-284); </w:t>
      </w:r>
    </w:p>
    <w:p w14:paraId="5026A22B"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lang w:val="en-US"/>
        </w:rPr>
        <w:t xml:space="preserve">L. v. Beethoven, Recitativo and </w:t>
      </w:r>
      <w:proofErr w:type="spellStart"/>
      <w:r w:rsidRPr="00244658">
        <w:rPr>
          <w:rFonts w:asciiTheme="majorHAnsi" w:eastAsia="Times New Roman" w:hAnsiTheme="majorHAnsi" w:cstheme="majorHAnsi"/>
          <w:lang w:val="en-US"/>
        </w:rPr>
        <w:t>Tema</w:t>
      </w:r>
      <w:proofErr w:type="spellEnd"/>
      <w:r w:rsidRPr="00244658">
        <w:rPr>
          <w:rFonts w:asciiTheme="majorHAnsi" w:eastAsia="Times New Roman" w:hAnsiTheme="majorHAnsi" w:cstheme="majorHAnsi"/>
          <w:lang w:val="en-US"/>
        </w:rPr>
        <w:t xml:space="preserve"> from Symphony n. 9 (measures 1-171); </w:t>
      </w:r>
    </w:p>
    <w:p w14:paraId="75283797" w14:textId="0A31843A" w:rsidR="00334F16" w:rsidRPr="00244658" w:rsidRDefault="008219FA" w:rsidP="0018246B">
      <w:pPr>
        <w:ind w:left="1080"/>
        <w:rPr>
          <w:rFonts w:asciiTheme="majorHAnsi" w:hAnsiTheme="majorHAnsi" w:cstheme="majorHAnsi"/>
          <w:lang w:val="en-US"/>
        </w:rPr>
      </w:pPr>
      <w:r w:rsidRPr="00244658">
        <w:rPr>
          <w:rFonts w:asciiTheme="majorHAnsi" w:eastAsia="Times New Roman" w:hAnsiTheme="majorHAnsi" w:cstheme="majorHAnsi"/>
          <w:lang w:val="en-US"/>
        </w:rPr>
        <w:t>F. Mendelssohn, last movement from Symphony “</w:t>
      </w:r>
      <w:proofErr w:type="spellStart"/>
      <w:r w:rsidRPr="00244658">
        <w:rPr>
          <w:rFonts w:asciiTheme="majorHAnsi" w:eastAsia="Times New Roman" w:hAnsiTheme="majorHAnsi" w:cstheme="majorHAnsi"/>
          <w:lang w:val="en-US"/>
        </w:rPr>
        <w:t>Italiana</w:t>
      </w:r>
      <w:proofErr w:type="spellEnd"/>
      <w:r w:rsidRPr="00244658">
        <w:rPr>
          <w:rFonts w:asciiTheme="majorHAnsi" w:eastAsia="Times New Roman" w:hAnsiTheme="majorHAnsi" w:cstheme="majorHAnsi"/>
          <w:lang w:val="en-US"/>
        </w:rPr>
        <w:t>” (measures 26-52, 82-104, 166-179 e 214-241)</w:t>
      </w:r>
    </w:p>
    <w:p w14:paraId="22E9923F" w14:textId="77777777" w:rsidR="00334F16" w:rsidRPr="00244658" w:rsidRDefault="008219FA" w:rsidP="0018246B">
      <w:pPr>
        <w:ind w:left="720" w:firstLine="360"/>
        <w:rPr>
          <w:rFonts w:asciiTheme="majorHAnsi" w:hAnsiTheme="majorHAnsi" w:cstheme="majorHAnsi"/>
          <w:lang w:val="en-US"/>
        </w:rPr>
      </w:pPr>
      <w:r w:rsidRPr="00244658">
        <w:rPr>
          <w:rFonts w:asciiTheme="majorHAnsi" w:eastAsia="Times New Roman" w:hAnsiTheme="majorHAnsi" w:cstheme="majorHAnsi"/>
          <w:i/>
          <w:u w:val="single"/>
          <w:lang w:val="en-US"/>
        </w:rPr>
        <w:lastRenderedPageBreak/>
        <w:t>N.B.</w:t>
      </w:r>
      <w:r w:rsidRPr="00244658">
        <w:rPr>
          <w:rFonts w:asciiTheme="majorHAnsi" w:eastAsia="Times New Roman" w:hAnsiTheme="majorHAnsi" w:cstheme="majorHAnsi"/>
          <w:i/>
          <w:lang w:val="en-US"/>
        </w:rPr>
        <w:t xml:space="preserve"> Orchestral tuning required </w:t>
      </w:r>
    </w:p>
    <w:p w14:paraId="63436AD4" w14:textId="6FC9D314" w:rsidR="00786D18" w:rsidRPr="00244658" w:rsidRDefault="00000000" w:rsidP="00786D18">
      <w:pPr>
        <w:ind w:firstLine="708"/>
        <w:rPr>
          <w:rFonts w:asciiTheme="majorHAnsi" w:hAnsiTheme="majorHAnsi" w:cstheme="majorHAnsi"/>
          <w:color w:val="3366FF"/>
          <w:lang w:val="en-US"/>
        </w:rPr>
      </w:pPr>
      <w:hyperlink r:id="rId13" w:history="1">
        <w:r w:rsidR="00786D18" w:rsidRPr="00AC0CF7">
          <w:rPr>
            <w:rStyle w:val="Collegamentoipertestuale"/>
            <w:rFonts w:asciiTheme="majorHAnsi" w:hAnsiTheme="majorHAnsi" w:cstheme="majorHAnsi"/>
            <w:lang w:val="en-US"/>
          </w:rPr>
          <w:t>EXCERPTS DOWNLOAD</w:t>
        </w:r>
      </w:hyperlink>
    </w:p>
    <w:p w14:paraId="2AF8F57B" w14:textId="2C6633BD" w:rsidR="00334F16" w:rsidRPr="00244658" w:rsidRDefault="00334F16" w:rsidP="00786D18">
      <w:pPr>
        <w:rPr>
          <w:rFonts w:asciiTheme="majorHAnsi" w:hAnsiTheme="majorHAnsi" w:cstheme="majorHAnsi"/>
          <w:lang w:val="en-US"/>
        </w:rPr>
      </w:pPr>
    </w:p>
    <w:p w14:paraId="2BEE4A59" w14:textId="77777777" w:rsidR="00334F16" w:rsidRPr="00244658" w:rsidRDefault="008219FA">
      <w:pPr>
        <w:jc w:val="center"/>
        <w:rPr>
          <w:rFonts w:asciiTheme="majorHAnsi" w:hAnsiTheme="majorHAnsi" w:cstheme="majorHAnsi"/>
          <w:lang w:val="en-US"/>
        </w:rPr>
      </w:pPr>
      <w:r w:rsidRPr="00244658">
        <w:rPr>
          <w:rFonts w:asciiTheme="majorHAnsi" w:eastAsia="Times New Roman" w:hAnsiTheme="majorHAnsi" w:cstheme="majorHAnsi"/>
          <w:b/>
          <w:lang w:val="en-US"/>
        </w:rPr>
        <w:t>Art. 6 – Notification of the selection results</w:t>
      </w:r>
    </w:p>
    <w:p w14:paraId="6FA709ED" w14:textId="77777777" w:rsidR="00334F16" w:rsidRPr="00244658" w:rsidRDefault="00334F16">
      <w:pPr>
        <w:jc w:val="center"/>
        <w:rPr>
          <w:rFonts w:asciiTheme="majorHAnsi" w:eastAsia="Times New Roman" w:hAnsiTheme="majorHAnsi" w:cstheme="majorHAnsi"/>
          <w:b/>
          <w:lang w:val="en-US"/>
        </w:rPr>
      </w:pPr>
    </w:p>
    <w:p w14:paraId="7634C1E1" w14:textId="21CA3A62" w:rsidR="00334F16" w:rsidRPr="00244658" w:rsidRDefault="008219FA">
      <w:pPr>
        <w:jc w:val="both"/>
        <w:rPr>
          <w:rFonts w:asciiTheme="majorHAnsi" w:hAnsiTheme="majorHAnsi" w:cstheme="majorHAnsi"/>
          <w:lang w:val="en-US"/>
        </w:rPr>
      </w:pPr>
      <w:r w:rsidRPr="00AF3D93">
        <w:rPr>
          <w:rFonts w:asciiTheme="majorHAnsi" w:eastAsia="Times New Roman" w:hAnsiTheme="majorHAnsi" w:cstheme="majorHAnsi"/>
          <w:b/>
          <w:bCs/>
          <w:lang w:val="en-US"/>
        </w:rPr>
        <w:t>Within 7 days after</w:t>
      </w:r>
      <w:r w:rsidRPr="00244658">
        <w:rPr>
          <w:rFonts w:asciiTheme="majorHAnsi" w:eastAsia="Times New Roman" w:hAnsiTheme="majorHAnsi" w:cstheme="majorHAnsi"/>
          <w:lang w:val="en-US"/>
        </w:rPr>
        <w:t xml:space="preserve"> the </w:t>
      </w:r>
      <w:proofErr w:type="gramStart"/>
      <w:r w:rsidR="00AF3D93">
        <w:rPr>
          <w:rFonts w:asciiTheme="majorHAnsi" w:eastAsia="Times New Roman" w:hAnsiTheme="majorHAnsi" w:cstheme="majorHAnsi"/>
          <w:lang w:val="en-US"/>
        </w:rPr>
        <w:t>a</w:t>
      </w:r>
      <w:r w:rsidRPr="00244658">
        <w:rPr>
          <w:rFonts w:asciiTheme="majorHAnsi" w:eastAsia="Times New Roman" w:hAnsiTheme="majorHAnsi" w:cstheme="majorHAnsi"/>
          <w:lang w:val="en-US"/>
        </w:rPr>
        <w:t>uditions</w:t>
      </w:r>
      <w:proofErr w:type="gramEnd"/>
      <w:r w:rsidRPr="00244658">
        <w:rPr>
          <w:rFonts w:asciiTheme="majorHAnsi" w:eastAsia="Times New Roman" w:hAnsiTheme="majorHAnsi" w:cstheme="majorHAnsi"/>
          <w:lang w:val="en-US"/>
        </w:rPr>
        <w:t xml:space="preserve"> conclusion, the names of the candidates admitted to Ocm Academy 20</w:t>
      </w:r>
      <w:r w:rsidR="00786D18" w:rsidRPr="00244658">
        <w:rPr>
          <w:rFonts w:asciiTheme="majorHAnsi" w:eastAsia="Times New Roman" w:hAnsiTheme="majorHAnsi" w:cstheme="majorHAnsi"/>
          <w:lang w:val="en-US"/>
        </w:rPr>
        <w:t>22</w:t>
      </w:r>
      <w:r w:rsidRPr="00244658">
        <w:rPr>
          <w:rFonts w:asciiTheme="majorHAnsi" w:eastAsia="Times New Roman" w:hAnsiTheme="majorHAnsi" w:cstheme="majorHAnsi"/>
          <w:lang w:val="en-US"/>
        </w:rPr>
        <w:t>/</w:t>
      </w:r>
      <w:r w:rsidR="00786D18" w:rsidRPr="00244658">
        <w:rPr>
          <w:rFonts w:asciiTheme="majorHAnsi" w:eastAsia="Times New Roman" w:hAnsiTheme="majorHAnsi" w:cstheme="majorHAnsi"/>
          <w:lang w:val="en-US"/>
        </w:rPr>
        <w:t>23</w:t>
      </w:r>
      <w:r w:rsidRPr="00244658">
        <w:rPr>
          <w:rFonts w:asciiTheme="majorHAnsi" w:eastAsia="Times New Roman" w:hAnsiTheme="majorHAnsi" w:cstheme="majorHAnsi"/>
          <w:lang w:val="en-US"/>
        </w:rPr>
        <w:t xml:space="preserve">* will be published on Orchestra da Camera di </w:t>
      </w:r>
      <w:proofErr w:type="spellStart"/>
      <w:r w:rsidRPr="00244658">
        <w:rPr>
          <w:rFonts w:asciiTheme="majorHAnsi" w:eastAsia="Times New Roman" w:hAnsiTheme="majorHAnsi" w:cstheme="majorHAnsi"/>
          <w:lang w:val="en-US"/>
        </w:rPr>
        <w:t>Mantova</w:t>
      </w:r>
      <w:proofErr w:type="spellEnd"/>
      <w:r w:rsidRPr="00244658">
        <w:rPr>
          <w:rFonts w:asciiTheme="majorHAnsi" w:eastAsia="Times New Roman" w:hAnsiTheme="majorHAnsi" w:cstheme="majorHAnsi"/>
          <w:lang w:val="en-US"/>
        </w:rPr>
        <w:t xml:space="preserve"> website (www.ocmantova.com). Winning candidates will be also notified by e-mail about the result.</w:t>
      </w:r>
    </w:p>
    <w:p w14:paraId="60FECD72" w14:textId="77777777" w:rsidR="00334F16" w:rsidRPr="00244658" w:rsidRDefault="00334F16">
      <w:pPr>
        <w:jc w:val="both"/>
        <w:rPr>
          <w:rFonts w:asciiTheme="majorHAnsi" w:eastAsia="Times New Roman" w:hAnsiTheme="majorHAnsi" w:cstheme="majorHAnsi"/>
          <w:lang w:val="en-US"/>
        </w:rPr>
      </w:pPr>
    </w:p>
    <w:p w14:paraId="2A1C803B" w14:textId="77777777" w:rsidR="00334F16" w:rsidRPr="00244658" w:rsidRDefault="008219FA">
      <w:pPr>
        <w:jc w:val="center"/>
        <w:rPr>
          <w:rFonts w:asciiTheme="majorHAnsi" w:hAnsiTheme="majorHAnsi" w:cstheme="majorHAnsi"/>
          <w:lang w:val="en-US"/>
        </w:rPr>
      </w:pPr>
      <w:r w:rsidRPr="00244658">
        <w:rPr>
          <w:rFonts w:asciiTheme="majorHAnsi" w:hAnsiTheme="majorHAnsi" w:cstheme="majorHAnsi"/>
          <w:b/>
          <w:lang w:val="en-US"/>
        </w:rPr>
        <w:t>Art. 7 - Privacy and data processing</w:t>
      </w:r>
    </w:p>
    <w:p w14:paraId="22702DE7" w14:textId="77777777" w:rsidR="00334F16" w:rsidRPr="00244658" w:rsidRDefault="00334F16">
      <w:pPr>
        <w:jc w:val="both"/>
        <w:rPr>
          <w:rFonts w:asciiTheme="majorHAnsi" w:hAnsiTheme="majorHAnsi" w:cstheme="majorHAnsi"/>
          <w:b/>
          <w:lang w:val="en-US"/>
        </w:rPr>
      </w:pPr>
    </w:p>
    <w:p w14:paraId="449DC1EC" w14:textId="4FD5F69C" w:rsidR="00334F16" w:rsidRPr="00005F96" w:rsidRDefault="008219FA">
      <w:pPr>
        <w:jc w:val="both"/>
        <w:rPr>
          <w:rFonts w:asciiTheme="majorHAnsi" w:hAnsiTheme="majorHAnsi" w:cstheme="majorHAnsi"/>
          <w:sz w:val="22"/>
          <w:szCs w:val="22"/>
          <w:lang w:val="en-US"/>
        </w:rPr>
      </w:pPr>
      <w:r w:rsidRPr="008219FA">
        <w:rPr>
          <w:rStyle w:val="Enfasi"/>
          <w:rFonts w:asciiTheme="majorHAnsi" w:eastAsia="Times New Roman" w:hAnsiTheme="majorHAnsi" w:cstheme="majorHAnsi"/>
          <w:i w:val="0"/>
          <w:iCs w:val="0"/>
          <w:sz w:val="22"/>
          <w:szCs w:val="22"/>
          <w:lang w:val="en-US"/>
        </w:rPr>
        <w:t>In compliance with the Italian legislative Decree no. 196 dated 30/06/2003, "</w:t>
      </w:r>
      <w:proofErr w:type="spellStart"/>
      <w:r w:rsidRPr="008219FA">
        <w:rPr>
          <w:rStyle w:val="Enfasi"/>
          <w:rFonts w:asciiTheme="majorHAnsi" w:eastAsia="Times New Roman" w:hAnsiTheme="majorHAnsi" w:cstheme="majorHAnsi"/>
          <w:i w:val="0"/>
          <w:iCs w:val="0"/>
          <w:sz w:val="22"/>
          <w:szCs w:val="22"/>
          <w:lang w:val="en-US"/>
        </w:rPr>
        <w:t>Codice</w:t>
      </w:r>
      <w:proofErr w:type="spellEnd"/>
      <w:r w:rsidRPr="008219FA">
        <w:rPr>
          <w:rStyle w:val="Enfasi"/>
          <w:rFonts w:asciiTheme="majorHAnsi" w:eastAsia="Times New Roman" w:hAnsiTheme="majorHAnsi" w:cstheme="majorHAnsi"/>
          <w:i w:val="0"/>
          <w:iCs w:val="0"/>
          <w:sz w:val="22"/>
          <w:szCs w:val="22"/>
          <w:lang w:val="en-US"/>
        </w:rPr>
        <w:t xml:space="preserve"> in </w:t>
      </w:r>
      <w:proofErr w:type="spellStart"/>
      <w:r w:rsidRPr="008219FA">
        <w:rPr>
          <w:rStyle w:val="Enfasi"/>
          <w:rFonts w:asciiTheme="majorHAnsi" w:eastAsia="Times New Roman" w:hAnsiTheme="majorHAnsi" w:cstheme="majorHAnsi"/>
          <w:i w:val="0"/>
          <w:iCs w:val="0"/>
          <w:sz w:val="22"/>
          <w:szCs w:val="22"/>
          <w:lang w:val="en-US"/>
        </w:rPr>
        <w:t>materia</w:t>
      </w:r>
      <w:proofErr w:type="spellEnd"/>
      <w:r w:rsidRPr="008219FA">
        <w:rPr>
          <w:rStyle w:val="Enfasi"/>
          <w:rFonts w:asciiTheme="majorHAnsi" w:eastAsia="Times New Roman" w:hAnsiTheme="majorHAnsi" w:cstheme="majorHAnsi"/>
          <w:i w:val="0"/>
          <w:iCs w:val="0"/>
          <w:sz w:val="22"/>
          <w:szCs w:val="22"/>
          <w:lang w:val="en-US"/>
        </w:rPr>
        <w:t xml:space="preserve"> di </w:t>
      </w:r>
      <w:proofErr w:type="spellStart"/>
      <w:r w:rsidRPr="008219FA">
        <w:rPr>
          <w:rStyle w:val="Enfasi"/>
          <w:rFonts w:asciiTheme="majorHAnsi" w:eastAsia="Times New Roman" w:hAnsiTheme="majorHAnsi" w:cstheme="majorHAnsi"/>
          <w:i w:val="0"/>
          <w:iCs w:val="0"/>
          <w:sz w:val="22"/>
          <w:szCs w:val="22"/>
          <w:lang w:val="en-US"/>
        </w:rPr>
        <w:t>protezione</w:t>
      </w:r>
      <w:proofErr w:type="spellEnd"/>
      <w:r w:rsidRPr="008219FA">
        <w:rPr>
          <w:rStyle w:val="Enfasi"/>
          <w:rFonts w:asciiTheme="majorHAnsi" w:eastAsia="Times New Roman" w:hAnsiTheme="majorHAnsi" w:cstheme="majorHAnsi"/>
          <w:i w:val="0"/>
          <w:iCs w:val="0"/>
          <w:sz w:val="22"/>
          <w:szCs w:val="22"/>
          <w:lang w:val="en-US"/>
        </w:rPr>
        <w:t xml:space="preserve"> </w:t>
      </w:r>
      <w:proofErr w:type="spellStart"/>
      <w:r w:rsidRPr="008219FA">
        <w:rPr>
          <w:rStyle w:val="Enfasi"/>
          <w:rFonts w:asciiTheme="majorHAnsi" w:eastAsia="Times New Roman" w:hAnsiTheme="majorHAnsi" w:cstheme="majorHAnsi"/>
          <w:i w:val="0"/>
          <w:iCs w:val="0"/>
          <w:sz w:val="22"/>
          <w:szCs w:val="22"/>
          <w:lang w:val="en-US"/>
        </w:rPr>
        <w:t>dei</w:t>
      </w:r>
      <w:proofErr w:type="spellEnd"/>
      <w:r w:rsidRPr="008219FA">
        <w:rPr>
          <w:rStyle w:val="Enfasi"/>
          <w:rFonts w:asciiTheme="majorHAnsi" w:eastAsia="Times New Roman" w:hAnsiTheme="majorHAnsi" w:cstheme="majorHAnsi"/>
          <w:i w:val="0"/>
          <w:iCs w:val="0"/>
          <w:sz w:val="22"/>
          <w:szCs w:val="22"/>
          <w:lang w:val="en-US"/>
        </w:rPr>
        <w:t xml:space="preserve"> </w:t>
      </w:r>
      <w:proofErr w:type="spellStart"/>
      <w:r w:rsidRPr="008219FA">
        <w:rPr>
          <w:rStyle w:val="Enfasi"/>
          <w:rFonts w:asciiTheme="majorHAnsi" w:eastAsia="Times New Roman" w:hAnsiTheme="majorHAnsi" w:cstheme="majorHAnsi"/>
          <w:i w:val="0"/>
          <w:iCs w:val="0"/>
          <w:sz w:val="22"/>
          <w:szCs w:val="22"/>
          <w:lang w:val="en-US"/>
        </w:rPr>
        <w:t>dati</w:t>
      </w:r>
      <w:proofErr w:type="spellEnd"/>
      <w:r w:rsidRPr="008219FA">
        <w:rPr>
          <w:rStyle w:val="Enfasi"/>
          <w:rFonts w:asciiTheme="majorHAnsi" w:eastAsia="Times New Roman" w:hAnsiTheme="majorHAnsi" w:cstheme="majorHAnsi"/>
          <w:i w:val="0"/>
          <w:iCs w:val="0"/>
          <w:sz w:val="22"/>
          <w:szCs w:val="22"/>
          <w:lang w:val="en-US"/>
        </w:rPr>
        <w:t xml:space="preserve"> </w:t>
      </w:r>
      <w:proofErr w:type="spellStart"/>
      <w:r w:rsidRPr="008219FA">
        <w:rPr>
          <w:rStyle w:val="Enfasi"/>
          <w:rFonts w:asciiTheme="majorHAnsi" w:eastAsia="Times New Roman" w:hAnsiTheme="majorHAnsi" w:cstheme="majorHAnsi"/>
          <w:i w:val="0"/>
          <w:iCs w:val="0"/>
          <w:sz w:val="22"/>
          <w:szCs w:val="22"/>
          <w:lang w:val="en-US"/>
        </w:rPr>
        <w:t>personali</w:t>
      </w:r>
      <w:proofErr w:type="spellEnd"/>
      <w:r w:rsidRPr="008219FA">
        <w:rPr>
          <w:rStyle w:val="Enfasi"/>
          <w:rFonts w:asciiTheme="majorHAnsi" w:eastAsia="Times New Roman" w:hAnsiTheme="majorHAnsi" w:cstheme="majorHAnsi"/>
          <w:i w:val="0"/>
          <w:iCs w:val="0"/>
          <w:sz w:val="22"/>
          <w:szCs w:val="22"/>
          <w:lang w:val="en-US"/>
        </w:rPr>
        <w:t>" (“Rules on Personal data protection”) and following changes,</w:t>
      </w:r>
      <w:r w:rsidRPr="00190D5E">
        <w:rPr>
          <w:lang w:val="en-US"/>
        </w:rPr>
        <w:t xml:space="preserve"> </w:t>
      </w:r>
      <w:r w:rsidRPr="008219FA">
        <w:rPr>
          <w:rStyle w:val="Enfasi"/>
          <w:rFonts w:asciiTheme="majorHAnsi" w:eastAsia="Times New Roman" w:hAnsiTheme="majorHAnsi" w:cstheme="majorHAnsi"/>
          <w:i w:val="0"/>
          <w:iCs w:val="0"/>
          <w:sz w:val="22"/>
          <w:szCs w:val="22"/>
          <w:lang w:val="en-US"/>
        </w:rPr>
        <w:t xml:space="preserve">integrated with the changes introduced by Legislative Decree 101/2018, and art. 13 of the GDPR (EU Regulation 2016/679), personal data collected by the Academy during the </w:t>
      </w:r>
      <w:r w:rsidRPr="008219FA">
        <w:rPr>
          <w:rStyle w:val="Enfasi"/>
          <w:rFonts w:asciiTheme="majorHAnsi" w:eastAsia="Times New Roman" w:hAnsiTheme="majorHAnsi" w:cstheme="majorHAnsi"/>
          <w:i w:val="0"/>
          <w:iCs w:val="0"/>
          <w:color w:val="000000"/>
          <w:sz w:val="22"/>
          <w:szCs w:val="22"/>
          <w:lang w:val="en-US"/>
        </w:rPr>
        <w:t>applications or the selection process, will be dealt in respect to the above mentioned rules and in the respect of the legislative terms. Data may be processed through computers, in respect of all duties imposed by the law and by any regulations, and will be saved in electronic and paper archives. Personal data will be kept strictly confidential and will not be given nor conveyed to third parties with the exception for those subjects for whom this act is authorized by the law, or in case it is strongly necessary in relation to the activity performed</w:t>
      </w:r>
      <w:r w:rsidRPr="008219FA">
        <w:rPr>
          <w:rFonts w:asciiTheme="majorHAnsi" w:eastAsia="Times New Roman" w:hAnsiTheme="majorHAnsi" w:cstheme="majorHAnsi"/>
          <w:sz w:val="22"/>
          <w:szCs w:val="22"/>
          <w:lang w:val="en-US"/>
        </w:rPr>
        <w:t xml:space="preserve">. All rights can be exercised as stated in art. 7 of the </w:t>
      </w:r>
      <w:proofErr w:type="gramStart"/>
      <w:r w:rsidRPr="008219FA">
        <w:rPr>
          <w:rFonts w:asciiTheme="majorHAnsi" w:eastAsia="Times New Roman" w:hAnsiTheme="majorHAnsi" w:cstheme="majorHAnsi"/>
          <w:sz w:val="22"/>
          <w:szCs w:val="22"/>
          <w:lang w:val="en-US"/>
        </w:rPr>
        <w:t>above mentioned</w:t>
      </w:r>
      <w:proofErr w:type="gramEnd"/>
      <w:r w:rsidRPr="008219FA">
        <w:rPr>
          <w:rFonts w:asciiTheme="majorHAnsi" w:eastAsia="Times New Roman" w:hAnsiTheme="majorHAnsi" w:cstheme="majorHAnsi"/>
          <w:sz w:val="22"/>
          <w:szCs w:val="22"/>
          <w:lang w:val="en-US"/>
        </w:rPr>
        <w:t xml:space="preserve"> Legislative Decree. Ass. Orchestra da Camera di </w:t>
      </w:r>
      <w:proofErr w:type="spellStart"/>
      <w:r w:rsidRPr="008219FA">
        <w:rPr>
          <w:rFonts w:asciiTheme="majorHAnsi" w:eastAsia="Times New Roman" w:hAnsiTheme="majorHAnsi" w:cstheme="majorHAnsi"/>
          <w:sz w:val="22"/>
          <w:szCs w:val="22"/>
          <w:lang w:val="en-US"/>
        </w:rPr>
        <w:t>Mantova</w:t>
      </w:r>
      <w:proofErr w:type="spellEnd"/>
      <w:r w:rsidRPr="008219FA">
        <w:rPr>
          <w:rFonts w:asciiTheme="majorHAnsi" w:eastAsia="Times New Roman" w:hAnsiTheme="majorHAnsi" w:cstheme="majorHAnsi"/>
          <w:sz w:val="22"/>
          <w:szCs w:val="22"/>
          <w:lang w:val="en-US"/>
        </w:rPr>
        <w:t xml:space="preserve"> is responsible for the processing.</w:t>
      </w:r>
    </w:p>
    <w:p w14:paraId="73254DC1" w14:textId="77777777" w:rsidR="00334F16" w:rsidRPr="00244658" w:rsidRDefault="00334F16">
      <w:pPr>
        <w:jc w:val="both"/>
        <w:rPr>
          <w:rFonts w:asciiTheme="majorHAnsi" w:hAnsiTheme="majorHAnsi" w:cstheme="majorHAnsi"/>
          <w:lang w:val="en-US"/>
        </w:rPr>
      </w:pPr>
    </w:p>
    <w:p w14:paraId="7924C8D7" w14:textId="77777777" w:rsidR="00334F16" w:rsidRPr="00244658" w:rsidRDefault="008219FA">
      <w:pPr>
        <w:jc w:val="center"/>
        <w:rPr>
          <w:rFonts w:asciiTheme="majorHAnsi" w:hAnsiTheme="majorHAnsi" w:cstheme="majorHAnsi"/>
          <w:lang w:val="en-US"/>
        </w:rPr>
      </w:pPr>
      <w:r w:rsidRPr="00244658">
        <w:rPr>
          <w:rFonts w:asciiTheme="majorHAnsi" w:hAnsiTheme="majorHAnsi" w:cstheme="majorHAnsi"/>
          <w:b/>
          <w:lang w:val="en-US"/>
        </w:rPr>
        <w:t>__________________________</w:t>
      </w:r>
    </w:p>
    <w:p w14:paraId="1339D752" w14:textId="77777777" w:rsidR="00334F16" w:rsidRPr="00244658" w:rsidRDefault="00334F16">
      <w:pPr>
        <w:jc w:val="center"/>
        <w:rPr>
          <w:rFonts w:asciiTheme="majorHAnsi" w:hAnsiTheme="majorHAnsi" w:cstheme="majorHAnsi"/>
          <w:b/>
          <w:lang w:val="en-US"/>
        </w:rPr>
      </w:pPr>
    </w:p>
    <w:p w14:paraId="2D0617F7" w14:textId="77777777" w:rsidR="00334F16" w:rsidRPr="00244658" w:rsidRDefault="00334F16">
      <w:pPr>
        <w:jc w:val="center"/>
        <w:rPr>
          <w:rFonts w:asciiTheme="majorHAnsi" w:hAnsiTheme="majorHAnsi" w:cstheme="majorHAnsi"/>
          <w:b/>
          <w:lang w:val="en-US"/>
        </w:rPr>
      </w:pPr>
    </w:p>
    <w:p w14:paraId="5DD23AE4" w14:textId="77777777"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 Should there be no suitable candidates, the jury can decide not to assign any vacancies.</w:t>
      </w:r>
    </w:p>
    <w:p w14:paraId="652A26B3" w14:textId="77777777"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All decisions of the jury are unquestionable.</w:t>
      </w:r>
    </w:p>
    <w:p w14:paraId="1D1B941F" w14:textId="2CB39AC8" w:rsidR="00334F16" w:rsidRPr="00244658" w:rsidRDefault="008219FA">
      <w:pPr>
        <w:rPr>
          <w:rFonts w:asciiTheme="majorHAnsi" w:hAnsiTheme="majorHAnsi" w:cstheme="majorHAnsi"/>
          <w:lang w:val="en-US"/>
        </w:rPr>
      </w:pPr>
      <w:r w:rsidRPr="00244658">
        <w:rPr>
          <w:rFonts w:asciiTheme="majorHAnsi" w:eastAsia="Times New Roman" w:hAnsiTheme="majorHAnsi" w:cstheme="majorHAnsi"/>
          <w:lang w:val="en-US"/>
        </w:rPr>
        <w:t xml:space="preserve">** The scholarship will be revoked in case of unjustified absences </w:t>
      </w:r>
      <w:proofErr w:type="spellStart"/>
      <w:r w:rsidRPr="00244658">
        <w:rPr>
          <w:rFonts w:asciiTheme="majorHAnsi" w:eastAsia="Times New Roman" w:hAnsiTheme="majorHAnsi" w:cstheme="majorHAnsi"/>
          <w:lang w:val="en-US"/>
        </w:rPr>
        <w:t>exeeding</w:t>
      </w:r>
      <w:proofErr w:type="spellEnd"/>
      <w:r w:rsidRPr="00244658">
        <w:rPr>
          <w:rFonts w:asciiTheme="majorHAnsi" w:eastAsia="Times New Roman" w:hAnsiTheme="majorHAnsi" w:cstheme="majorHAnsi"/>
          <w:lang w:val="en-US"/>
        </w:rPr>
        <w:t xml:space="preserve"> the 10 per cent of the total amount of days of activity estimated at the moment of the acceptance of the terms of participation.</w:t>
      </w:r>
    </w:p>
    <w:p w14:paraId="460E1CBD" w14:textId="49149BF3" w:rsidR="00334F16" w:rsidRDefault="008219FA">
      <w:pPr>
        <w:rPr>
          <w:rFonts w:asciiTheme="majorHAnsi" w:eastAsia="Times New Roman" w:hAnsiTheme="majorHAnsi" w:cstheme="majorHAnsi"/>
          <w:lang w:val="en-US"/>
        </w:rPr>
      </w:pPr>
      <w:r w:rsidRPr="00244658">
        <w:rPr>
          <w:rFonts w:asciiTheme="majorHAnsi" w:eastAsia="Times New Roman" w:hAnsiTheme="majorHAnsi" w:cstheme="majorHAnsi"/>
          <w:lang w:val="en-US"/>
        </w:rPr>
        <w:t>***Applications received after this deadline will not be taken into consideration.</w:t>
      </w:r>
    </w:p>
    <w:p w14:paraId="3CBE6A0D" w14:textId="64FAD7AF" w:rsidR="00DE4457" w:rsidRPr="00190D5E" w:rsidRDefault="00DE4457" w:rsidP="00DE4457">
      <w:pPr>
        <w:rPr>
          <w:rFonts w:asciiTheme="majorHAnsi" w:hAnsiTheme="majorHAnsi" w:cstheme="majorHAnsi"/>
          <w:lang w:val="en-US"/>
        </w:rPr>
      </w:pPr>
      <w:r w:rsidRPr="00190D5E">
        <w:rPr>
          <w:rFonts w:asciiTheme="majorHAnsi" w:hAnsiTheme="majorHAnsi" w:cstheme="majorHAnsi"/>
          <w:lang w:val="en-US"/>
        </w:rPr>
        <w:t>**** If necessary, the audition may take place over several days</w:t>
      </w:r>
    </w:p>
    <w:p w14:paraId="36AF9B22" w14:textId="54602A86" w:rsidR="00DE4457" w:rsidRDefault="00DE4457">
      <w:pPr>
        <w:rPr>
          <w:rFonts w:asciiTheme="majorHAnsi" w:hAnsiTheme="majorHAnsi" w:cstheme="majorHAnsi"/>
          <w:lang w:val="en-US"/>
        </w:rPr>
      </w:pPr>
    </w:p>
    <w:p w14:paraId="084C4042" w14:textId="77777777" w:rsidR="00DE4457" w:rsidRPr="00244658" w:rsidRDefault="00DE4457">
      <w:pPr>
        <w:rPr>
          <w:rFonts w:asciiTheme="majorHAnsi" w:hAnsiTheme="majorHAnsi" w:cstheme="majorHAnsi"/>
          <w:lang w:val="en-US"/>
        </w:rPr>
      </w:pPr>
    </w:p>
    <w:p w14:paraId="26715055" w14:textId="77777777" w:rsidR="00334F16" w:rsidRPr="00AE43FC" w:rsidRDefault="00334F16">
      <w:pPr>
        <w:rPr>
          <w:lang w:val="en-US"/>
        </w:rPr>
      </w:pPr>
    </w:p>
    <w:sectPr w:rsidR="00334F16" w:rsidRPr="00AE43FC">
      <w:headerReference w:type="default" r:id="rId14"/>
      <w:pgSz w:w="11906" w:h="16838"/>
      <w:pgMar w:top="567" w:right="1134" w:bottom="851"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5DF2" w14:textId="77777777" w:rsidR="009842BE" w:rsidRDefault="009842BE" w:rsidP="00FF492F">
      <w:r>
        <w:separator/>
      </w:r>
    </w:p>
  </w:endnote>
  <w:endnote w:type="continuationSeparator" w:id="0">
    <w:p w14:paraId="13CA6396" w14:textId="77777777" w:rsidR="009842BE" w:rsidRDefault="009842BE" w:rsidP="00FF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ymbol">
    <w:altName w:val="Calibri"/>
    <w:panose1 w:val="020B0604020202020204"/>
    <w:charset w:val="00"/>
    <w:family w:val="auto"/>
    <w:pitch w:val="variable"/>
    <w:sig w:usb0="800000AF" w:usb1="1001ECEA" w:usb2="00000000" w:usb3="00000000" w:csb0="00000001"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5BB8" w14:textId="77777777" w:rsidR="009842BE" w:rsidRDefault="009842BE" w:rsidP="00FF492F">
      <w:r>
        <w:separator/>
      </w:r>
    </w:p>
  </w:footnote>
  <w:footnote w:type="continuationSeparator" w:id="0">
    <w:p w14:paraId="1879631E" w14:textId="77777777" w:rsidR="009842BE" w:rsidRDefault="009842BE" w:rsidP="00FF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EDCF" w14:textId="57E384A5" w:rsidR="00FF492F" w:rsidRDefault="00FF492F">
    <w:pPr>
      <w:pStyle w:val="Intestazione"/>
    </w:pPr>
  </w:p>
  <w:p w14:paraId="288E4DA8" w14:textId="04B39310" w:rsidR="00FF492F" w:rsidRDefault="00FF492F">
    <w:pPr>
      <w:pStyle w:val="Intestazione"/>
    </w:pPr>
    <w:r>
      <w:rPr>
        <w:noProof/>
      </w:rPr>
      <w:drawing>
        <wp:inline distT="0" distB="0" distL="0" distR="0" wp14:anchorId="781D6DED" wp14:editId="3A11FB32">
          <wp:extent cx="2229555" cy="58705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326734" cy="612642"/>
                  </a:xfrm>
                  <a:prstGeom prst="rect">
                    <a:avLst/>
                  </a:prstGeom>
                </pic:spPr>
              </pic:pic>
            </a:graphicData>
          </a:graphic>
        </wp:inline>
      </w:drawing>
    </w:r>
  </w:p>
  <w:p w14:paraId="50F62609" w14:textId="77777777" w:rsidR="00FF492F" w:rsidRDefault="00FF4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58"/>
    <w:multiLevelType w:val="multilevel"/>
    <w:tmpl w:val="44A4CBB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7A2837"/>
    <w:multiLevelType w:val="hybridMultilevel"/>
    <w:tmpl w:val="6134A772"/>
    <w:lvl w:ilvl="0" w:tplc="AC62D364">
      <w:start w:val="1"/>
      <w:numFmt w:val="decimal"/>
      <w:lvlText w:val="%1."/>
      <w:lvlJc w:val="left"/>
      <w:pPr>
        <w:ind w:left="1068" w:hanging="360"/>
      </w:pPr>
      <w:rPr>
        <w:rFonts w:eastAsia="Times New Roman" w:cs="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8FA10E6"/>
    <w:multiLevelType w:val="multilevel"/>
    <w:tmpl w:val="06FAEF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AC4ED9"/>
    <w:multiLevelType w:val="multilevel"/>
    <w:tmpl w:val="6166F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551093"/>
    <w:multiLevelType w:val="multilevel"/>
    <w:tmpl w:val="19926720"/>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5" w15:restartNumberingAfterBreak="0">
    <w:nsid w:val="2C5C76E5"/>
    <w:multiLevelType w:val="hybridMultilevel"/>
    <w:tmpl w:val="687A6C02"/>
    <w:lvl w:ilvl="0" w:tplc="385A661A">
      <w:start w:val="1"/>
      <w:numFmt w:val="decimal"/>
      <w:lvlText w:val="%1."/>
      <w:lvlJc w:val="left"/>
      <w:pPr>
        <w:ind w:left="1080" w:hanging="360"/>
      </w:pPr>
      <w:rPr>
        <w:rFonts w:eastAsia="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E7917CA"/>
    <w:multiLevelType w:val="multilevel"/>
    <w:tmpl w:val="5C7ECB32"/>
    <w:lvl w:ilvl="0">
      <w:start w:val="1"/>
      <w:numFmt w:val="decimal"/>
      <w:lvlText w:val="%1."/>
      <w:lvlJc w:val="left"/>
      <w:pPr>
        <w:ind w:left="1069" w:hanging="360"/>
      </w:pPr>
      <w:rPr>
        <w:rFonts w:ascii="Calibri" w:eastAsia="Times New Roman" w:hAnsi="Calibri" w:cs="Times New Roman"/>
        <w:b/>
        <w:bCs/>
        <w:color w:val="00000A"/>
        <w:sz w:val="24"/>
        <w:szCs w:val="24"/>
        <w:lang w:val="en-US" w:eastAsia="it-IT" w:bidi="ar-S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31612519"/>
    <w:multiLevelType w:val="multilevel"/>
    <w:tmpl w:val="1D106222"/>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59022F"/>
    <w:multiLevelType w:val="multilevel"/>
    <w:tmpl w:val="DF822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B11A20"/>
    <w:multiLevelType w:val="multilevel"/>
    <w:tmpl w:val="EEC82CF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A090C16"/>
    <w:multiLevelType w:val="multilevel"/>
    <w:tmpl w:val="CC4ABA3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81F5B57"/>
    <w:multiLevelType w:val="hybridMultilevel"/>
    <w:tmpl w:val="6F6AA36C"/>
    <w:lvl w:ilvl="0" w:tplc="FCAE602A">
      <w:start w:val="1"/>
      <w:numFmt w:val="decimal"/>
      <w:lvlText w:val="%1."/>
      <w:lvlJc w:val="left"/>
      <w:pPr>
        <w:ind w:left="1068" w:hanging="360"/>
      </w:pPr>
      <w:rPr>
        <w:rFonts w:eastAsia="Times New Roman" w:cs="Times New Roman" w:hint="default"/>
        <w:b/>
        <w:bCs/>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CFF7D75"/>
    <w:multiLevelType w:val="multilevel"/>
    <w:tmpl w:val="191ED296"/>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0A90ABD"/>
    <w:multiLevelType w:val="multilevel"/>
    <w:tmpl w:val="7032D2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4821379"/>
    <w:multiLevelType w:val="multilevel"/>
    <w:tmpl w:val="93444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EE739C"/>
    <w:multiLevelType w:val="multilevel"/>
    <w:tmpl w:val="126031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78415808">
    <w:abstractNumId w:val="2"/>
  </w:num>
  <w:num w:numId="2" w16cid:durableId="999382977">
    <w:abstractNumId w:val="13"/>
  </w:num>
  <w:num w:numId="3" w16cid:durableId="817067589">
    <w:abstractNumId w:val="10"/>
  </w:num>
  <w:num w:numId="4" w16cid:durableId="1137844077">
    <w:abstractNumId w:val="3"/>
  </w:num>
  <w:num w:numId="5" w16cid:durableId="1512254763">
    <w:abstractNumId w:val="14"/>
  </w:num>
  <w:num w:numId="6" w16cid:durableId="258414197">
    <w:abstractNumId w:val="15"/>
  </w:num>
  <w:num w:numId="7" w16cid:durableId="993028413">
    <w:abstractNumId w:val="0"/>
  </w:num>
  <w:num w:numId="8" w16cid:durableId="838930814">
    <w:abstractNumId w:val="7"/>
  </w:num>
  <w:num w:numId="9" w16cid:durableId="1315135484">
    <w:abstractNumId w:val="12"/>
  </w:num>
  <w:num w:numId="10" w16cid:durableId="379211768">
    <w:abstractNumId w:val="4"/>
  </w:num>
  <w:num w:numId="11" w16cid:durableId="209728296">
    <w:abstractNumId w:val="9"/>
  </w:num>
  <w:num w:numId="12" w16cid:durableId="138570590">
    <w:abstractNumId w:val="6"/>
  </w:num>
  <w:num w:numId="13" w16cid:durableId="478499198">
    <w:abstractNumId w:val="8"/>
  </w:num>
  <w:num w:numId="14" w16cid:durableId="449932702">
    <w:abstractNumId w:val="5"/>
  </w:num>
  <w:num w:numId="15" w16cid:durableId="417403953">
    <w:abstractNumId w:val="1"/>
  </w:num>
  <w:num w:numId="16" w16cid:durableId="145513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16"/>
    <w:rsid w:val="00005F96"/>
    <w:rsid w:val="000872A3"/>
    <w:rsid w:val="000A1C9D"/>
    <w:rsid w:val="00162E8B"/>
    <w:rsid w:val="0018246B"/>
    <w:rsid w:val="00190D5E"/>
    <w:rsid w:val="001C3500"/>
    <w:rsid w:val="00244658"/>
    <w:rsid w:val="002507DF"/>
    <w:rsid w:val="00286EC9"/>
    <w:rsid w:val="00334F16"/>
    <w:rsid w:val="003D2D00"/>
    <w:rsid w:val="004C012F"/>
    <w:rsid w:val="004D7D94"/>
    <w:rsid w:val="00591AD4"/>
    <w:rsid w:val="005E4C66"/>
    <w:rsid w:val="007050CC"/>
    <w:rsid w:val="00786D18"/>
    <w:rsid w:val="007B1859"/>
    <w:rsid w:val="007F16CF"/>
    <w:rsid w:val="008219FA"/>
    <w:rsid w:val="008618E5"/>
    <w:rsid w:val="009842BE"/>
    <w:rsid w:val="0098473C"/>
    <w:rsid w:val="00AC0CF7"/>
    <w:rsid w:val="00AE43FC"/>
    <w:rsid w:val="00AF152D"/>
    <w:rsid w:val="00AF3D93"/>
    <w:rsid w:val="00B23F0C"/>
    <w:rsid w:val="00B938B7"/>
    <w:rsid w:val="00C113D8"/>
    <w:rsid w:val="00CA0843"/>
    <w:rsid w:val="00D92819"/>
    <w:rsid w:val="00DE4457"/>
    <w:rsid w:val="00E25510"/>
    <w:rsid w:val="00ED6EA5"/>
    <w:rsid w:val="00F314D3"/>
    <w:rsid w:val="00F60E0F"/>
    <w:rsid w:val="00FF492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5BFB"/>
  <w15:docId w15:val="{7AFFD033-ED9B-6A4C-B203-D75FBC71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ED2E3A"/>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AD6D81"/>
    <w:rPr>
      <w:rFonts w:ascii="Lucida Grande" w:hAnsi="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sz w:val="21"/>
    </w:rPr>
  </w:style>
  <w:style w:type="character" w:customStyle="1" w:styleId="ListLabel32">
    <w:name w:val="ListLabel 32"/>
    <w:qFormat/>
    <w:rPr>
      <w:b w:val="0"/>
      <w:sz w:val="21"/>
    </w:rPr>
  </w:style>
  <w:style w:type="character" w:customStyle="1" w:styleId="ListLabel33">
    <w:name w:val="ListLabel 33"/>
    <w:qFormat/>
    <w:rPr>
      <w:b/>
    </w:rPr>
  </w:style>
  <w:style w:type="character" w:customStyle="1" w:styleId="ListLabel34">
    <w:name w:val="ListLabel 34"/>
    <w:qFormat/>
    <w:rPr>
      <w:rFonts w:ascii="Calibri" w:hAnsi="Calibri"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cs="Symbol"/>
      <w:b/>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w:hAnsi="Calibri"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Calibri" w:hAnsi="Calibri"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Calibri" w:hAnsi="Calibri"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Calibri" w:hAnsi="Calibri" w:cs="Symbol"/>
      <w:b/>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Calibri" w:hAnsi="Calibri"/>
      <w:b/>
    </w:rPr>
  </w:style>
  <w:style w:type="character" w:customStyle="1" w:styleId="ListLabel107">
    <w:name w:val="ListLabel 107"/>
    <w:qFormat/>
    <w:rPr>
      <w:rFonts w:ascii="Calibri" w:hAnsi="Calibri"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Calibri" w:hAnsi="Calibri"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Calibri" w:hAnsi="Calibri" w:cs="Symbol"/>
      <w:b/>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Calibri" w:hAnsi="Calibri"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Calibri" w:hAnsi="Calibri" w:cs="Symbol"/>
      <w:b/>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Calibri" w:hAnsi="Calibri" w:cs="Symbol"/>
      <w:b/>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Calibri" w:hAnsi="Calibri"/>
      <w:b/>
    </w:rPr>
  </w:style>
  <w:style w:type="character" w:customStyle="1" w:styleId="Punti">
    <w:name w:val="Punti"/>
    <w:qFormat/>
    <w:rPr>
      <w:rFonts w:ascii="OpenSymbol" w:eastAsia="OpenSymbol" w:hAnsi="OpenSymbol" w:cs="OpenSymbol"/>
    </w:rPr>
  </w:style>
  <w:style w:type="character" w:customStyle="1" w:styleId="ListLabel180">
    <w:name w:val="ListLabel 180"/>
    <w:qFormat/>
    <w:rPr>
      <w:rFonts w:ascii="Calibri" w:hAnsi="Calibri"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Calibri" w:hAnsi="Calibri"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Calibri" w:hAnsi="Calibri" w:cs="Symbol"/>
      <w:b/>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alibri" w:hAnsi="Calibri"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Calibri" w:hAnsi="Calibri" w:cs="Symbol"/>
      <w:b/>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Calibri" w:hAnsi="Calibri" w:cs="Symbol"/>
      <w:b/>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alibri" w:hAnsi="Calibri"/>
      <w:b/>
    </w:rPr>
  </w:style>
  <w:style w:type="character" w:customStyle="1" w:styleId="CollegamentoInternetvisitato">
    <w:name w:val="Collegamento Internet visitato"/>
    <w:rPr>
      <w:color w:val="800000"/>
      <w:u w:val="single"/>
    </w:rPr>
  </w:style>
  <w:style w:type="character" w:customStyle="1" w:styleId="Enfasi">
    <w:name w:val="Enfasi"/>
    <w:qFormat/>
    <w:rPr>
      <w:i/>
      <w:iC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Calibri" w:hAnsi="Calibri" w:cs="Symbol"/>
      <w:b/>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alibri" w:hAnsi="Calibri" w:cs="Symbol"/>
      <w:b/>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Calibri" w:hAnsi="Calibri" w:cs="Symbol"/>
      <w:b/>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Calibri" w:hAnsi="Calibri"/>
      <w:b/>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Calibri" w:hAnsi="Calibri" w:cs="Symbol"/>
      <w:b/>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Calibri" w:hAnsi="Calibri"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ascii="Calibri" w:hAnsi="Calibri" w:cs="Symbol"/>
      <w:b/>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ascii="Calibri" w:hAnsi="Calibri" w:cs="Symbol"/>
      <w:b/>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Calibri" w:hAnsi="Calibri"/>
      <w:b/>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Symbol"/>
      <w:b/>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Calibri" w:hAnsi="Calibri"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Calibri" w:hAnsi="Calibri" w:cs="Symbol"/>
      <w:b/>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b/>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ascii="Calibri" w:hAnsi="Calibri"/>
      <w:b/>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b/>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b/>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b/>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b/>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b/>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b/>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Calibri" w:eastAsia="Times New Roman" w:hAnsi="Calibri" w:cs="Times New Roman"/>
      <w:b w:val="0"/>
      <w:bCs w:val="0"/>
      <w:color w:val="00000A"/>
      <w:sz w:val="24"/>
      <w:szCs w:val="24"/>
      <w:lang w:val="it-IT" w:eastAsia="it-IT" w:bidi="ar-SA"/>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826CC4"/>
    <w:pPr>
      <w:ind w:left="720"/>
      <w:contextualSpacing/>
    </w:pPr>
  </w:style>
  <w:style w:type="paragraph" w:styleId="Testofumetto">
    <w:name w:val="Balloon Text"/>
    <w:basedOn w:val="Normale"/>
    <w:link w:val="TestofumettoCarattere"/>
    <w:uiPriority w:val="99"/>
    <w:semiHidden/>
    <w:unhideWhenUsed/>
    <w:qFormat/>
    <w:rsid w:val="00AD6D81"/>
    <w:rPr>
      <w:rFonts w:ascii="Lucida Grande" w:hAnsi="Lucida Grande"/>
      <w:sz w:val="18"/>
      <w:szCs w:val="18"/>
    </w:rPr>
  </w:style>
  <w:style w:type="character" w:styleId="Collegamentoipertestuale">
    <w:name w:val="Hyperlink"/>
    <w:basedOn w:val="Carpredefinitoparagrafo"/>
    <w:uiPriority w:val="99"/>
    <w:unhideWhenUsed/>
    <w:rsid w:val="007050CC"/>
    <w:rPr>
      <w:color w:val="0000FF" w:themeColor="hyperlink"/>
      <w:u w:val="single"/>
    </w:rPr>
  </w:style>
  <w:style w:type="character" w:styleId="Menzionenonrisolta">
    <w:name w:val="Unresolved Mention"/>
    <w:basedOn w:val="Carpredefinitoparagrafo"/>
    <w:uiPriority w:val="99"/>
    <w:semiHidden/>
    <w:unhideWhenUsed/>
    <w:rsid w:val="007050CC"/>
    <w:rPr>
      <w:color w:val="605E5C"/>
      <w:shd w:val="clear" w:color="auto" w:fill="E1DFDD"/>
    </w:rPr>
  </w:style>
  <w:style w:type="paragraph" w:styleId="Intestazione">
    <w:name w:val="header"/>
    <w:basedOn w:val="Normale"/>
    <w:link w:val="IntestazioneCarattere"/>
    <w:uiPriority w:val="99"/>
    <w:unhideWhenUsed/>
    <w:rsid w:val="00FF492F"/>
    <w:pPr>
      <w:tabs>
        <w:tab w:val="center" w:pos="4819"/>
        <w:tab w:val="right" w:pos="9638"/>
      </w:tabs>
    </w:pPr>
  </w:style>
  <w:style w:type="character" w:customStyle="1" w:styleId="IntestazioneCarattere">
    <w:name w:val="Intestazione Carattere"/>
    <w:basedOn w:val="Carpredefinitoparagrafo"/>
    <w:link w:val="Intestazione"/>
    <w:uiPriority w:val="99"/>
    <w:rsid w:val="00FF492F"/>
    <w:rPr>
      <w:color w:val="00000A"/>
      <w:sz w:val="24"/>
    </w:rPr>
  </w:style>
  <w:style w:type="paragraph" w:styleId="Pidipagina">
    <w:name w:val="footer"/>
    <w:basedOn w:val="Normale"/>
    <w:link w:val="PidipaginaCarattere"/>
    <w:uiPriority w:val="99"/>
    <w:unhideWhenUsed/>
    <w:rsid w:val="00FF492F"/>
    <w:pPr>
      <w:tabs>
        <w:tab w:val="center" w:pos="4819"/>
        <w:tab w:val="right" w:pos="9638"/>
      </w:tabs>
    </w:pPr>
  </w:style>
  <w:style w:type="character" w:customStyle="1" w:styleId="PidipaginaCarattere">
    <w:name w:val="Piè di pagina Carattere"/>
    <w:basedOn w:val="Carpredefinitoparagrafo"/>
    <w:link w:val="Pidipagina"/>
    <w:uiPriority w:val="99"/>
    <w:rsid w:val="00FF492F"/>
    <w:rPr>
      <w:color w:val="00000A"/>
      <w:sz w:val="24"/>
    </w:rPr>
  </w:style>
  <w:style w:type="paragraph" w:styleId="PreformattatoHTML">
    <w:name w:val="HTML Preformatted"/>
    <w:basedOn w:val="Normale"/>
    <w:link w:val="PreformattatoHTMLCarattere"/>
    <w:uiPriority w:val="99"/>
    <w:semiHidden/>
    <w:unhideWhenUsed/>
    <w:rsid w:val="00D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PreformattatoHTMLCarattere">
    <w:name w:val="Preformattato HTML Carattere"/>
    <w:basedOn w:val="Carpredefinitoparagrafo"/>
    <w:link w:val="PreformattatoHTML"/>
    <w:uiPriority w:val="99"/>
    <w:semiHidden/>
    <w:rsid w:val="00DE4457"/>
    <w:rPr>
      <w:rFonts w:ascii="Courier New" w:eastAsia="Times New Roman" w:hAnsi="Courier New" w:cs="Courier New"/>
      <w:szCs w:val="20"/>
    </w:rPr>
  </w:style>
  <w:style w:type="character" w:customStyle="1" w:styleId="y2iqfc">
    <w:name w:val="y2iqfc"/>
    <w:basedOn w:val="Carpredefinitoparagrafo"/>
    <w:rsid w:val="00DE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file.me/3jMMX/78XtPU13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file.me/3jMMX/7zyHtfOO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file.me/3jMMX/uKzrU28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file.me/3jMMX/999D8Gs6o" TargetMode="External"/><Relationship Id="rId4" Type="http://schemas.openxmlformats.org/officeDocument/2006/relationships/settings" Target="settings.xml"/><Relationship Id="rId9" Type="http://schemas.openxmlformats.org/officeDocument/2006/relationships/hyperlink" Target="mailto:scuola@ocmantov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8E11-0A70-AF4E-8A6B-159E92A9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1394</Words>
  <Characters>7949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Pavesi</dc:creator>
  <dc:description/>
  <cp:lastModifiedBy>Microsoft Office User</cp:lastModifiedBy>
  <cp:revision>23</cp:revision>
  <cp:lastPrinted>2022-08-23T15:21:00Z</cp:lastPrinted>
  <dcterms:created xsi:type="dcterms:W3CDTF">2022-08-23T14:50:00Z</dcterms:created>
  <dcterms:modified xsi:type="dcterms:W3CDTF">2023-09-11T09:49:00Z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